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945" w:rsidRDefault="001B0945" w:rsidP="001B0945">
      <w:pPr>
        <w:spacing w:line="240" w:lineRule="auto"/>
        <w:jc w:val="center"/>
      </w:pPr>
      <w:r>
        <w:rPr>
          <w:rFonts w:eastAsia="方正准圆_GBK" w:hint="eastAsia"/>
          <w:sz w:val="48"/>
        </w:rPr>
        <w:t>第五单元</w:t>
      </w:r>
      <w:r>
        <w:rPr>
          <w:sz w:val="48"/>
        </w:rPr>
        <w:t xml:space="preserve">　</w:t>
      </w:r>
      <w:r>
        <w:rPr>
          <w:rFonts w:eastAsia="方正准圆_GBK" w:hint="eastAsia"/>
          <w:sz w:val="48"/>
        </w:rPr>
        <w:t>习作单元</w:t>
      </w:r>
    </w:p>
    <w:p w:rsidR="001B0945" w:rsidRDefault="001B0945" w:rsidP="001B0945">
      <w:pPr>
        <w:spacing w:line="240" w:lineRule="auto"/>
        <w:jc w:val="center"/>
      </w:pPr>
      <w:r>
        <w:rPr>
          <w:noProof/>
        </w:rPr>
        <w:drawing>
          <wp:inline distT="0" distB="0" distL="0" distR="0">
            <wp:extent cx="2490480" cy="539640"/>
            <wp:effectExtent l="0" t="0" r="0" b="0"/>
            <wp:docPr id="1441" name="单元整体说课.jpg" descr="id:21475121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6"/>
                    <a:stretch>
                      <a:fillRect/>
                    </a:stretch>
                  </pic:blipFill>
                  <pic:spPr>
                    <a:xfrm>
                      <a:off x="0" y="0"/>
                      <a:ext cx="2490480" cy="539640"/>
                    </a:xfrm>
                    <a:prstGeom prst="rect">
                      <a:avLst/>
                    </a:prstGeom>
                  </pic:spPr>
                </pic:pic>
              </a:graphicData>
            </a:graphic>
          </wp:inline>
        </w:drawing>
      </w:r>
    </w:p>
    <w:p w:rsidR="001B0945" w:rsidRDefault="001B0945" w:rsidP="001B0945">
      <w:pPr>
        <w:spacing w:line="240" w:lineRule="auto"/>
        <w:jc w:val="center"/>
      </w:pPr>
      <w:r>
        <w:rPr>
          <w:noProof/>
        </w:rPr>
        <w:drawing>
          <wp:inline distT="0" distB="0" distL="0" distR="0">
            <wp:extent cx="1170720" cy="252720"/>
            <wp:effectExtent l="0" t="0" r="0" b="0"/>
            <wp:docPr id="1442" name="单元整体备课.jpg" descr="id:21475121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7"/>
                    <a:stretch>
                      <a:fillRect/>
                    </a:stretch>
                  </pic:blipFill>
                  <pic:spPr>
                    <a:xfrm>
                      <a:off x="0" y="0"/>
                      <a:ext cx="1170720" cy="252720"/>
                    </a:xfrm>
                    <a:prstGeom prst="rect">
                      <a:avLst/>
                    </a:prstGeom>
                  </pic:spPr>
                </pic:pic>
              </a:graphicData>
            </a:graphic>
          </wp:inline>
        </w:drawing>
      </w:r>
    </w:p>
    <w:p w:rsidR="001B0945" w:rsidRDefault="001B0945" w:rsidP="001B0945">
      <w:pPr>
        <w:spacing w:line="240" w:lineRule="auto"/>
        <w:ind w:firstLineChars="200" w:firstLine="360"/>
      </w:pPr>
      <w:r>
        <w:rPr>
          <w:rFonts w:hint="eastAsia"/>
        </w:rPr>
        <w:t>本单元是习作单元。为了培养学生的习作能力</w:t>
      </w:r>
      <w:r>
        <w:rPr>
          <w:rFonts w:ascii="方正书宋_GBK" w:hAnsi="方正书宋_GBK"/>
        </w:rPr>
        <w:t>,</w:t>
      </w:r>
      <w:r>
        <w:rPr>
          <w:rFonts w:hint="eastAsia"/>
        </w:rPr>
        <w:t>本单元编排了《夏天里的成长》《盼》两篇精读课文</w:t>
      </w:r>
      <w:r>
        <w:rPr>
          <w:rFonts w:ascii="方正书宋_GBK" w:hAnsi="方正书宋_GBK"/>
        </w:rPr>
        <w:t>,</w:t>
      </w:r>
      <w:r>
        <w:rPr>
          <w:rFonts w:hint="eastAsia"/>
        </w:rPr>
        <w:t>同时还编排了“交流平台”“初试身手”“习作例文”“习作”等内容。旨在让学生通过两篇精读课文来学习“围绕中心意思写”的方法</w:t>
      </w:r>
      <w:r>
        <w:rPr>
          <w:rFonts w:ascii="方正书宋_GBK" w:hAnsi="方正书宋_GBK"/>
        </w:rPr>
        <w:t>,</w:t>
      </w:r>
      <w:r>
        <w:rPr>
          <w:rFonts w:hint="eastAsia"/>
        </w:rPr>
        <w:t>然后通过“交流平台”“初试身手”“习作例文”“习作”几部分加深学生对“围绕中心意思写”的理解</w:t>
      </w:r>
      <w:r>
        <w:rPr>
          <w:rFonts w:ascii="方正书宋_GBK" w:hAnsi="方正书宋_GBK"/>
        </w:rPr>
        <w:t>,</w:t>
      </w:r>
      <w:r>
        <w:rPr>
          <w:rFonts w:hint="eastAsia"/>
        </w:rPr>
        <w:t>并在实践中加以运用。</w:t>
      </w:r>
    </w:p>
    <w:p w:rsidR="001B0945" w:rsidRDefault="001B0945" w:rsidP="001B0945">
      <w:pPr>
        <w:spacing w:line="240" w:lineRule="auto"/>
        <w:jc w:val="center"/>
      </w:pPr>
      <w:r>
        <w:rPr>
          <w:noProof/>
        </w:rPr>
        <w:drawing>
          <wp:inline distT="0" distB="0" distL="0" distR="0">
            <wp:extent cx="1170720" cy="252720"/>
            <wp:effectExtent l="0" t="0" r="0" b="0"/>
            <wp:docPr id="1443" name="单元语文要素.jpg" descr="id:21475121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8"/>
                    <a:stretch>
                      <a:fillRect/>
                    </a:stretch>
                  </pic:blipFill>
                  <pic:spPr>
                    <a:xfrm>
                      <a:off x="0" y="0"/>
                      <a:ext cx="1170720" cy="252720"/>
                    </a:xfrm>
                    <a:prstGeom prst="rect">
                      <a:avLst/>
                    </a:prstGeom>
                  </pic:spPr>
                </pic:pic>
              </a:graphicData>
            </a:graphic>
          </wp:inline>
        </w:drawing>
      </w:r>
    </w:p>
    <w:p w:rsidR="001B0945" w:rsidRDefault="001B0945" w:rsidP="001B0945">
      <w:pPr>
        <w:spacing w:line="240" w:lineRule="auto"/>
        <w:ind w:firstLineChars="200" w:firstLine="360"/>
      </w:pPr>
      <w:r>
        <w:rPr>
          <w:rFonts w:hint="eastAsia"/>
        </w:rPr>
        <w:t>本单元的语文要素是“体会文章是怎样围绕中心意思来写的”</w:t>
      </w:r>
      <w:r>
        <w:rPr>
          <w:rFonts w:ascii="方正书宋_GBK" w:hAnsi="方正书宋_GBK"/>
        </w:rPr>
        <w:t>,</w:t>
      </w:r>
      <w:r>
        <w:rPr>
          <w:rFonts w:hint="eastAsia"/>
        </w:rPr>
        <w:t>习作要求是“从不同方面或选取不同事例</w:t>
      </w:r>
      <w:r>
        <w:rPr>
          <w:rFonts w:ascii="方正书宋_GBK" w:hAnsi="方正书宋_GBK"/>
        </w:rPr>
        <w:t>,</w:t>
      </w:r>
      <w:r>
        <w:rPr>
          <w:rFonts w:hint="eastAsia"/>
        </w:rPr>
        <w:t>表达中心意思”。安排这两项的目的是引导学生体会怎样表达中心意思</w:t>
      </w:r>
      <w:r>
        <w:rPr>
          <w:rFonts w:ascii="方正书宋_GBK" w:hAnsi="方正书宋_GBK"/>
        </w:rPr>
        <w:t>,</w:t>
      </w:r>
      <w:r>
        <w:rPr>
          <w:rFonts w:hint="eastAsia"/>
        </w:rPr>
        <w:t>帮助学生掌握围绕中心意思写作的方法。</w:t>
      </w:r>
    </w:p>
    <w:p w:rsidR="001B0945" w:rsidRDefault="001B0945" w:rsidP="001B0945">
      <w:pPr>
        <w:spacing w:line="240" w:lineRule="auto"/>
        <w:jc w:val="center"/>
      </w:pPr>
      <w:r>
        <w:rPr>
          <w:noProof/>
        </w:rPr>
        <w:drawing>
          <wp:inline distT="0" distB="0" distL="0" distR="0">
            <wp:extent cx="1478880" cy="252720"/>
            <wp:effectExtent l="0" t="0" r="0" b="0"/>
            <wp:docPr id="1444" name="语文要素思维导图.jpg" descr="id:21475121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9"/>
                    <a:stretch>
                      <a:fillRect/>
                    </a:stretch>
                  </pic:blipFill>
                  <pic:spPr>
                    <a:xfrm>
                      <a:off x="0" y="0"/>
                      <a:ext cx="1478880" cy="252720"/>
                    </a:xfrm>
                    <a:prstGeom prst="rect">
                      <a:avLst/>
                    </a:prstGeom>
                  </pic:spPr>
                </pic:pic>
              </a:graphicData>
            </a:graphic>
          </wp:inline>
        </w:drawing>
      </w:r>
    </w:p>
    <w:p w:rsidR="001B0945" w:rsidRDefault="001B0945" w:rsidP="001B0945">
      <w:pPr>
        <w:spacing w:line="240" w:lineRule="auto"/>
        <w:jc w:val="center"/>
      </w:pPr>
      <w:r>
        <w:rPr>
          <w:noProof/>
        </w:rPr>
        <w:drawing>
          <wp:inline distT="0" distB="0" distL="0" distR="0">
            <wp:extent cx="4642200" cy="2484360"/>
            <wp:effectExtent l="0" t="0" r="0" b="0"/>
            <wp:docPr id="1445" name="5.eps" descr="id:21475121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2.jpeg"/>
                    <pic:cNvPicPr/>
                  </pic:nvPicPr>
                  <pic:blipFill>
                    <a:blip r:embed="rId10"/>
                    <a:stretch>
                      <a:fillRect/>
                    </a:stretch>
                  </pic:blipFill>
                  <pic:spPr>
                    <a:xfrm>
                      <a:off x="0" y="0"/>
                      <a:ext cx="4642200" cy="2484360"/>
                    </a:xfrm>
                    <a:prstGeom prst="rect">
                      <a:avLst/>
                    </a:prstGeom>
                  </pic:spPr>
                </pic:pic>
              </a:graphicData>
            </a:graphic>
          </wp:inline>
        </w:drawing>
      </w:r>
    </w:p>
    <w:p w:rsidR="001B0945" w:rsidRDefault="001B0945" w:rsidP="001B0945">
      <w:pPr>
        <w:spacing w:line="240" w:lineRule="auto"/>
        <w:jc w:val="center"/>
      </w:pPr>
      <w:r>
        <w:rPr>
          <w:noProof/>
        </w:rPr>
        <w:drawing>
          <wp:inline distT="0" distB="0" distL="0" distR="0">
            <wp:extent cx="1636560" cy="252720"/>
            <wp:effectExtent l="0" t="0" r="0" b="0"/>
            <wp:docPr id="1446" name="教学要点及课时安排.jpg" descr="id:21475121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1"/>
                    <a:stretch>
                      <a:fillRect/>
                    </a:stretch>
                  </pic:blipFill>
                  <pic:spPr>
                    <a:xfrm>
                      <a:off x="0" y="0"/>
                      <a:ext cx="1636560" cy="252720"/>
                    </a:xfrm>
                    <a:prstGeom prst="rect">
                      <a:avLst/>
                    </a:prstGeom>
                  </pic:spPr>
                </pic:pic>
              </a:graphicData>
            </a:graphic>
          </wp:inline>
        </w:drawing>
      </w:r>
    </w:p>
    <w:p w:rsidR="001B0945" w:rsidRDefault="001B0945" w:rsidP="001B0945">
      <w:pPr>
        <w:spacing w:line="240" w:lineRule="auto"/>
        <w:ind w:firstLineChars="200" w:firstLine="360"/>
      </w:pPr>
    </w:p>
    <w:tbl>
      <w:tblPr>
        <w:tblW w:w="4999"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1160"/>
        <w:gridCol w:w="1160"/>
        <w:gridCol w:w="870"/>
        <w:gridCol w:w="5219"/>
      </w:tblGrid>
      <w:tr w:rsidR="001B0945" w:rsidTr="00EF28C8">
        <w:trPr>
          <w:jc w:val="center"/>
        </w:trPr>
        <w:tc>
          <w:tcPr>
            <w:tcW w:w="1160" w:type="dxa"/>
            <w:tcMar>
              <w:left w:w="0" w:type="dxa"/>
              <w:right w:w="0" w:type="dxa"/>
            </w:tcMar>
            <w:vAlign w:val="center"/>
          </w:tcPr>
          <w:p w:rsidR="001B0945" w:rsidRDefault="001B0945" w:rsidP="00EB4708">
            <w:pPr>
              <w:spacing w:line="240" w:lineRule="auto"/>
              <w:jc w:val="center"/>
            </w:pPr>
            <w:r>
              <w:rPr>
                <w:rFonts w:eastAsia="方正黑体_GBK" w:hint="eastAsia"/>
                <w:sz w:val="16"/>
              </w:rPr>
              <w:t>分类</w:t>
            </w:r>
          </w:p>
        </w:tc>
        <w:tc>
          <w:tcPr>
            <w:tcW w:w="1160" w:type="dxa"/>
            <w:tcMar>
              <w:left w:w="0" w:type="dxa"/>
              <w:right w:w="0" w:type="dxa"/>
            </w:tcMar>
            <w:vAlign w:val="center"/>
          </w:tcPr>
          <w:p w:rsidR="001B0945" w:rsidRDefault="001B0945" w:rsidP="00EB4708">
            <w:pPr>
              <w:spacing w:line="240" w:lineRule="auto"/>
              <w:jc w:val="center"/>
            </w:pPr>
            <w:r>
              <w:rPr>
                <w:rFonts w:eastAsia="方正黑体_GBK" w:hint="eastAsia"/>
                <w:sz w:val="16"/>
              </w:rPr>
              <w:t>内容</w:t>
            </w:r>
          </w:p>
        </w:tc>
        <w:tc>
          <w:tcPr>
            <w:tcW w:w="870" w:type="dxa"/>
            <w:tcMar>
              <w:left w:w="0" w:type="dxa"/>
              <w:right w:w="0" w:type="dxa"/>
            </w:tcMar>
            <w:vAlign w:val="center"/>
          </w:tcPr>
          <w:p w:rsidR="001B0945" w:rsidRDefault="001B0945" w:rsidP="00EB4708">
            <w:pPr>
              <w:spacing w:line="240" w:lineRule="auto"/>
              <w:jc w:val="center"/>
            </w:pPr>
            <w:r>
              <w:rPr>
                <w:rFonts w:eastAsia="方正黑体_GBK" w:hint="eastAsia"/>
                <w:sz w:val="16"/>
              </w:rPr>
              <w:t>课时</w:t>
            </w:r>
          </w:p>
        </w:tc>
        <w:tc>
          <w:tcPr>
            <w:tcW w:w="5219" w:type="dxa"/>
            <w:tcMar>
              <w:left w:w="105" w:type="dxa"/>
              <w:right w:w="105" w:type="dxa"/>
            </w:tcMar>
            <w:vAlign w:val="center"/>
          </w:tcPr>
          <w:p w:rsidR="001B0945" w:rsidRDefault="001B0945" w:rsidP="00EB4708">
            <w:pPr>
              <w:spacing w:line="240" w:lineRule="auto"/>
              <w:jc w:val="center"/>
            </w:pPr>
            <w:r>
              <w:rPr>
                <w:rFonts w:eastAsia="方正黑体_GBK" w:hint="eastAsia"/>
                <w:sz w:val="16"/>
              </w:rPr>
              <w:t>教学要点</w:t>
            </w:r>
          </w:p>
        </w:tc>
      </w:tr>
      <w:tr w:rsidR="00EF28C8" w:rsidTr="00B52CE1">
        <w:trPr>
          <w:jc w:val="center"/>
        </w:trPr>
        <w:tc>
          <w:tcPr>
            <w:tcW w:w="1160" w:type="dxa"/>
            <w:vMerge w:val="restart"/>
            <w:tcMar>
              <w:left w:w="0" w:type="dxa"/>
              <w:right w:w="0" w:type="dxa"/>
            </w:tcMar>
            <w:vAlign w:val="center"/>
          </w:tcPr>
          <w:p w:rsidR="00EF28C8" w:rsidRDefault="00EF28C8" w:rsidP="00EB4708">
            <w:pPr>
              <w:spacing w:line="240" w:lineRule="auto"/>
              <w:jc w:val="center"/>
            </w:pPr>
            <w:r>
              <w:rPr>
                <w:rFonts w:hint="eastAsia"/>
                <w:sz w:val="16"/>
              </w:rPr>
              <w:lastRenderedPageBreak/>
              <w:t>课文</w:t>
            </w:r>
          </w:p>
        </w:tc>
        <w:tc>
          <w:tcPr>
            <w:tcW w:w="1160" w:type="dxa"/>
            <w:tcMar>
              <w:left w:w="0" w:type="dxa"/>
              <w:right w:w="0" w:type="dxa"/>
            </w:tcMar>
            <w:vAlign w:val="center"/>
          </w:tcPr>
          <w:p w:rsidR="00EF28C8" w:rsidRDefault="00EF28C8" w:rsidP="00EB4708">
            <w:pPr>
              <w:spacing w:line="240" w:lineRule="auto"/>
              <w:jc w:val="center"/>
            </w:pPr>
            <w:r>
              <w:rPr>
                <w:rFonts w:hint="eastAsia"/>
                <w:sz w:val="16"/>
              </w:rPr>
              <w:t>夏天里的成长</w:t>
            </w:r>
          </w:p>
        </w:tc>
        <w:tc>
          <w:tcPr>
            <w:tcW w:w="870" w:type="dxa"/>
            <w:tcMar>
              <w:left w:w="0" w:type="dxa"/>
              <w:right w:w="0" w:type="dxa"/>
            </w:tcMar>
            <w:vAlign w:val="center"/>
          </w:tcPr>
          <w:p w:rsidR="00EF28C8" w:rsidRDefault="00EF28C8" w:rsidP="00EB4708">
            <w:pPr>
              <w:spacing w:line="240" w:lineRule="auto"/>
              <w:jc w:val="center"/>
            </w:pPr>
            <w:r>
              <w:rPr>
                <w:sz w:val="16"/>
              </w:rPr>
              <w:t>2</w:t>
            </w:r>
          </w:p>
        </w:tc>
        <w:tc>
          <w:tcPr>
            <w:tcW w:w="5219" w:type="dxa"/>
            <w:vMerge w:val="restart"/>
            <w:tcMar>
              <w:left w:w="105" w:type="dxa"/>
              <w:right w:w="105" w:type="dxa"/>
            </w:tcMar>
            <w:vAlign w:val="center"/>
          </w:tcPr>
          <w:p w:rsidR="00EF28C8" w:rsidRDefault="00EF28C8" w:rsidP="00EB4708">
            <w:pPr>
              <w:spacing w:line="240" w:lineRule="auto"/>
            </w:pPr>
            <w:r>
              <w:rPr>
                <w:sz w:val="16"/>
              </w:rPr>
              <w:t>1.</w:t>
            </w:r>
            <w:r>
              <w:rPr>
                <w:rFonts w:hint="eastAsia"/>
                <w:sz w:val="16"/>
              </w:rPr>
              <w:t>会写</w:t>
            </w:r>
            <w:r>
              <w:rPr>
                <w:sz w:val="16"/>
              </w:rPr>
              <w:t>22</w:t>
            </w:r>
            <w:r>
              <w:rPr>
                <w:rFonts w:hint="eastAsia"/>
                <w:sz w:val="16"/>
              </w:rPr>
              <w:t>个字</w:t>
            </w:r>
            <w:r>
              <w:rPr>
                <w:rFonts w:ascii="方正书宋_GBK" w:hAnsi="方正书宋_GBK"/>
                <w:sz w:val="16"/>
              </w:rPr>
              <w:t>,</w:t>
            </w:r>
            <w:r>
              <w:rPr>
                <w:rFonts w:hint="eastAsia"/>
                <w:sz w:val="16"/>
              </w:rPr>
              <w:t>会写</w:t>
            </w:r>
            <w:r>
              <w:rPr>
                <w:sz w:val="16"/>
              </w:rPr>
              <w:t>24</w:t>
            </w:r>
            <w:r>
              <w:rPr>
                <w:rFonts w:hint="eastAsia"/>
                <w:sz w:val="16"/>
              </w:rPr>
              <w:t>个词语。</w:t>
            </w:r>
          </w:p>
          <w:p w:rsidR="00EF28C8" w:rsidRDefault="00EF28C8" w:rsidP="00EB4708">
            <w:pPr>
              <w:spacing w:line="240" w:lineRule="auto"/>
            </w:pPr>
            <w:r>
              <w:rPr>
                <w:sz w:val="16"/>
              </w:rPr>
              <w:t>2.</w:t>
            </w:r>
            <w:r>
              <w:rPr>
                <w:rFonts w:hint="eastAsia"/>
                <w:sz w:val="16"/>
              </w:rPr>
              <w:t>学习课文</w:t>
            </w:r>
            <w:r>
              <w:rPr>
                <w:rFonts w:ascii="方正书宋_GBK" w:hAnsi="方正书宋_GBK"/>
                <w:sz w:val="16"/>
              </w:rPr>
              <w:t>,</w:t>
            </w:r>
            <w:r>
              <w:rPr>
                <w:rFonts w:hint="eastAsia"/>
                <w:sz w:val="16"/>
              </w:rPr>
              <w:t>把握文章的中心意思。</w:t>
            </w:r>
          </w:p>
          <w:p w:rsidR="00EF28C8" w:rsidRDefault="00EF28C8" w:rsidP="00EB4708">
            <w:pPr>
              <w:spacing w:line="240" w:lineRule="auto"/>
            </w:pPr>
            <w:r>
              <w:rPr>
                <w:sz w:val="16"/>
              </w:rPr>
              <w:t>3.</w:t>
            </w:r>
            <w:r>
              <w:rPr>
                <w:rFonts w:hint="eastAsia"/>
                <w:sz w:val="16"/>
              </w:rPr>
              <w:t>联系课文内容</w:t>
            </w:r>
            <w:r>
              <w:rPr>
                <w:rFonts w:ascii="方正书宋_GBK" w:hAnsi="方正书宋_GBK"/>
                <w:sz w:val="16"/>
              </w:rPr>
              <w:t>,</w:t>
            </w:r>
            <w:r>
              <w:rPr>
                <w:rFonts w:hint="eastAsia"/>
                <w:sz w:val="16"/>
              </w:rPr>
              <w:t>体会文章是怎样围绕中心意思来写的。</w:t>
            </w:r>
          </w:p>
        </w:tc>
      </w:tr>
      <w:tr w:rsidR="00EF28C8" w:rsidTr="00BF3183">
        <w:trPr>
          <w:jc w:val="center"/>
        </w:trPr>
        <w:tc>
          <w:tcPr>
            <w:tcW w:w="1160" w:type="dxa"/>
            <w:vMerge/>
            <w:tcMar>
              <w:left w:w="0" w:type="dxa"/>
              <w:right w:w="0" w:type="dxa"/>
            </w:tcMar>
            <w:vAlign w:val="center"/>
          </w:tcPr>
          <w:p w:rsidR="00EF28C8" w:rsidRDefault="00EF28C8" w:rsidP="00EB4708">
            <w:pPr>
              <w:spacing w:line="240" w:lineRule="auto"/>
            </w:pPr>
          </w:p>
        </w:tc>
        <w:tc>
          <w:tcPr>
            <w:tcW w:w="1160" w:type="dxa"/>
            <w:tcMar>
              <w:left w:w="0" w:type="dxa"/>
              <w:right w:w="0" w:type="dxa"/>
            </w:tcMar>
            <w:vAlign w:val="center"/>
          </w:tcPr>
          <w:p w:rsidR="00EF28C8" w:rsidRDefault="00EF28C8" w:rsidP="00EB4708">
            <w:pPr>
              <w:spacing w:line="240" w:lineRule="auto"/>
              <w:jc w:val="center"/>
            </w:pPr>
            <w:r>
              <w:rPr>
                <w:rFonts w:hint="eastAsia"/>
                <w:sz w:val="16"/>
              </w:rPr>
              <w:t>盼</w:t>
            </w:r>
          </w:p>
        </w:tc>
        <w:tc>
          <w:tcPr>
            <w:tcW w:w="870" w:type="dxa"/>
            <w:tcMar>
              <w:left w:w="0" w:type="dxa"/>
              <w:right w:w="0" w:type="dxa"/>
            </w:tcMar>
            <w:vAlign w:val="center"/>
          </w:tcPr>
          <w:p w:rsidR="00EF28C8" w:rsidRDefault="00EF28C8" w:rsidP="00EB4708">
            <w:pPr>
              <w:spacing w:line="240" w:lineRule="auto"/>
              <w:jc w:val="center"/>
            </w:pPr>
            <w:r>
              <w:rPr>
                <w:sz w:val="16"/>
              </w:rPr>
              <w:t>2</w:t>
            </w:r>
          </w:p>
        </w:tc>
        <w:tc>
          <w:tcPr>
            <w:tcW w:w="5219" w:type="dxa"/>
            <w:vMerge/>
            <w:tcMar>
              <w:left w:w="105" w:type="dxa"/>
              <w:right w:w="105" w:type="dxa"/>
            </w:tcMar>
            <w:vAlign w:val="center"/>
          </w:tcPr>
          <w:p w:rsidR="00EF28C8" w:rsidRDefault="00EF28C8" w:rsidP="00EB4708">
            <w:pPr>
              <w:spacing w:line="240" w:lineRule="auto"/>
            </w:pPr>
          </w:p>
        </w:tc>
      </w:tr>
      <w:tr w:rsidR="00EF28C8" w:rsidTr="00EF28C8">
        <w:trPr>
          <w:jc w:val="center"/>
        </w:trPr>
        <w:tc>
          <w:tcPr>
            <w:tcW w:w="2320" w:type="dxa"/>
            <w:gridSpan w:val="2"/>
            <w:tcMar>
              <w:left w:w="0" w:type="dxa"/>
              <w:right w:w="0" w:type="dxa"/>
            </w:tcMar>
            <w:vAlign w:val="center"/>
          </w:tcPr>
          <w:p w:rsidR="00EF28C8" w:rsidRDefault="00EF28C8" w:rsidP="00EB4708">
            <w:pPr>
              <w:spacing w:line="240" w:lineRule="auto"/>
              <w:jc w:val="center"/>
            </w:pPr>
            <w:r>
              <w:rPr>
                <w:rFonts w:hint="eastAsia"/>
                <w:sz w:val="16"/>
              </w:rPr>
              <w:t>交流平台</w:t>
            </w:r>
          </w:p>
        </w:tc>
        <w:tc>
          <w:tcPr>
            <w:tcW w:w="870" w:type="dxa"/>
            <w:vMerge w:val="restart"/>
            <w:tcMar>
              <w:left w:w="0" w:type="dxa"/>
              <w:right w:w="0" w:type="dxa"/>
            </w:tcMar>
            <w:vAlign w:val="center"/>
          </w:tcPr>
          <w:p w:rsidR="00EF28C8" w:rsidRDefault="00EF28C8" w:rsidP="00EB4708">
            <w:pPr>
              <w:spacing w:line="240" w:lineRule="auto"/>
              <w:jc w:val="center"/>
            </w:pPr>
            <w:r>
              <w:rPr>
                <w:sz w:val="16"/>
              </w:rPr>
              <w:t>4</w:t>
            </w:r>
          </w:p>
        </w:tc>
        <w:tc>
          <w:tcPr>
            <w:tcW w:w="5219" w:type="dxa"/>
            <w:vMerge w:val="restart"/>
            <w:tcMar>
              <w:left w:w="105" w:type="dxa"/>
              <w:right w:w="105" w:type="dxa"/>
            </w:tcMar>
            <w:vAlign w:val="center"/>
          </w:tcPr>
          <w:p w:rsidR="00EF28C8" w:rsidRDefault="00EF28C8" w:rsidP="00EB4708">
            <w:pPr>
              <w:spacing w:line="240" w:lineRule="auto"/>
            </w:pPr>
            <w:r>
              <w:rPr>
                <w:rFonts w:hint="eastAsia"/>
                <w:sz w:val="16"/>
              </w:rPr>
              <w:t>结合课文</w:t>
            </w:r>
            <w:r>
              <w:rPr>
                <w:rFonts w:ascii="方正书宋_GBK" w:hAnsi="方正书宋_GBK"/>
                <w:sz w:val="16"/>
              </w:rPr>
              <w:t>,</w:t>
            </w:r>
            <w:r>
              <w:rPr>
                <w:rFonts w:hint="eastAsia"/>
                <w:sz w:val="16"/>
              </w:rPr>
              <w:t>交流围绕中心意思选择材料的方法。</w:t>
            </w:r>
          </w:p>
        </w:tc>
      </w:tr>
      <w:tr w:rsidR="00EF28C8" w:rsidTr="00EF28C8">
        <w:trPr>
          <w:trHeight w:val="624"/>
          <w:jc w:val="center"/>
        </w:trPr>
        <w:tc>
          <w:tcPr>
            <w:tcW w:w="2320" w:type="dxa"/>
            <w:gridSpan w:val="2"/>
            <w:vMerge w:val="restart"/>
            <w:tcMar>
              <w:left w:w="0" w:type="dxa"/>
              <w:right w:w="0" w:type="dxa"/>
            </w:tcMar>
            <w:vAlign w:val="center"/>
          </w:tcPr>
          <w:p w:rsidR="00EF28C8" w:rsidRDefault="00EF28C8" w:rsidP="00EB4708">
            <w:pPr>
              <w:spacing w:line="240" w:lineRule="auto"/>
              <w:jc w:val="center"/>
            </w:pPr>
            <w:r>
              <w:rPr>
                <w:rFonts w:hint="eastAsia"/>
                <w:sz w:val="16"/>
              </w:rPr>
              <w:t>初试身手</w:t>
            </w:r>
          </w:p>
        </w:tc>
        <w:tc>
          <w:tcPr>
            <w:tcW w:w="870" w:type="dxa"/>
            <w:vMerge/>
            <w:tcMar>
              <w:left w:w="0" w:type="dxa"/>
              <w:right w:w="0" w:type="dxa"/>
            </w:tcMar>
            <w:vAlign w:val="center"/>
          </w:tcPr>
          <w:p w:rsidR="00EF28C8" w:rsidRDefault="00EF28C8" w:rsidP="00EB4708">
            <w:pPr>
              <w:spacing w:line="240" w:lineRule="auto"/>
            </w:pPr>
          </w:p>
        </w:tc>
        <w:tc>
          <w:tcPr>
            <w:tcW w:w="5219" w:type="dxa"/>
            <w:vMerge/>
            <w:tcMar>
              <w:left w:w="105" w:type="dxa"/>
              <w:right w:w="105" w:type="dxa"/>
            </w:tcMar>
            <w:vAlign w:val="center"/>
          </w:tcPr>
          <w:p w:rsidR="00EF28C8" w:rsidRDefault="00EF28C8" w:rsidP="00EB4708">
            <w:pPr>
              <w:spacing w:line="240" w:lineRule="auto"/>
            </w:pPr>
          </w:p>
        </w:tc>
      </w:tr>
      <w:tr w:rsidR="00EF28C8" w:rsidTr="00EF28C8">
        <w:trPr>
          <w:trHeight w:val="624"/>
          <w:jc w:val="center"/>
        </w:trPr>
        <w:tc>
          <w:tcPr>
            <w:tcW w:w="2320" w:type="dxa"/>
            <w:gridSpan w:val="2"/>
            <w:vMerge/>
            <w:tcMar>
              <w:left w:w="0" w:type="dxa"/>
              <w:right w:w="0" w:type="dxa"/>
            </w:tcMar>
            <w:vAlign w:val="center"/>
          </w:tcPr>
          <w:p w:rsidR="00EF28C8" w:rsidRDefault="00EF28C8" w:rsidP="00EB4708">
            <w:pPr>
              <w:spacing w:line="240" w:lineRule="auto"/>
            </w:pPr>
          </w:p>
        </w:tc>
        <w:tc>
          <w:tcPr>
            <w:tcW w:w="870" w:type="dxa"/>
            <w:vMerge/>
            <w:tcMar>
              <w:left w:w="0" w:type="dxa"/>
              <w:right w:w="0" w:type="dxa"/>
            </w:tcMar>
            <w:vAlign w:val="center"/>
          </w:tcPr>
          <w:p w:rsidR="00EF28C8" w:rsidRDefault="00EF28C8" w:rsidP="00EB4708">
            <w:pPr>
              <w:spacing w:line="240" w:lineRule="auto"/>
            </w:pPr>
          </w:p>
        </w:tc>
        <w:tc>
          <w:tcPr>
            <w:tcW w:w="5219" w:type="dxa"/>
            <w:vMerge w:val="restart"/>
            <w:tcMar>
              <w:left w:w="105" w:type="dxa"/>
              <w:right w:w="105" w:type="dxa"/>
            </w:tcMar>
            <w:vAlign w:val="center"/>
          </w:tcPr>
          <w:p w:rsidR="00EF28C8" w:rsidRDefault="00EF28C8" w:rsidP="00EB4708">
            <w:pPr>
              <w:spacing w:line="240" w:lineRule="auto"/>
            </w:pPr>
            <w:r>
              <w:rPr>
                <w:rFonts w:hint="eastAsia"/>
                <w:sz w:val="16"/>
              </w:rPr>
              <w:t>围绕中心意思</w:t>
            </w:r>
            <w:r>
              <w:rPr>
                <w:rFonts w:ascii="方正书宋_GBK" w:hAnsi="方正书宋_GBK"/>
                <w:sz w:val="16"/>
              </w:rPr>
              <w:t>,</w:t>
            </w:r>
            <w:r>
              <w:rPr>
                <w:rFonts w:hint="eastAsia"/>
                <w:sz w:val="16"/>
              </w:rPr>
              <w:t>从不同方面或选择不同的事例作为材料。</w:t>
            </w:r>
          </w:p>
        </w:tc>
      </w:tr>
      <w:tr w:rsidR="00EF28C8" w:rsidTr="00EF28C8">
        <w:trPr>
          <w:trHeight w:val="624"/>
          <w:jc w:val="center"/>
        </w:trPr>
        <w:tc>
          <w:tcPr>
            <w:tcW w:w="1160" w:type="dxa"/>
            <w:vMerge w:val="restart"/>
            <w:tcMar>
              <w:left w:w="0" w:type="dxa"/>
              <w:right w:w="0" w:type="dxa"/>
            </w:tcMar>
            <w:vAlign w:val="center"/>
          </w:tcPr>
          <w:p w:rsidR="00EF28C8" w:rsidRDefault="00EF28C8" w:rsidP="00EB4708">
            <w:pPr>
              <w:spacing w:line="240" w:lineRule="auto"/>
              <w:jc w:val="center"/>
            </w:pPr>
            <w:r>
              <w:rPr>
                <w:rFonts w:hint="eastAsia"/>
                <w:sz w:val="16"/>
              </w:rPr>
              <w:t>习作例文</w:t>
            </w:r>
          </w:p>
        </w:tc>
        <w:tc>
          <w:tcPr>
            <w:tcW w:w="1160" w:type="dxa"/>
            <w:vMerge w:val="restart"/>
            <w:tcMar>
              <w:left w:w="0" w:type="dxa"/>
              <w:right w:w="0" w:type="dxa"/>
            </w:tcMar>
            <w:vAlign w:val="center"/>
          </w:tcPr>
          <w:p w:rsidR="00EF28C8" w:rsidRDefault="00EF28C8" w:rsidP="00EB4708">
            <w:pPr>
              <w:spacing w:line="240" w:lineRule="auto"/>
              <w:jc w:val="center"/>
            </w:pPr>
            <w:r>
              <w:rPr>
                <w:rFonts w:hint="eastAsia"/>
                <w:sz w:val="16"/>
              </w:rPr>
              <w:t>爸爸的计划</w:t>
            </w:r>
          </w:p>
        </w:tc>
        <w:tc>
          <w:tcPr>
            <w:tcW w:w="870" w:type="dxa"/>
            <w:vMerge/>
            <w:tcMar>
              <w:left w:w="0" w:type="dxa"/>
              <w:right w:w="0" w:type="dxa"/>
            </w:tcMar>
            <w:vAlign w:val="center"/>
          </w:tcPr>
          <w:p w:rsidR="00EF28C8" w:rsidRDefault="00EF28C8" w:rsidP="00EB4708">
            <w:pPr>
              <w:spacing w:line="240" w:lineRule="auto"/>
            </w:pPr>
          </w:p>
        </w:tc>
        <w:tc>
          <w:tcPr>
            <w:tcW w:w="5219" w:type="dxa"/>
            <w:vMerge/>
            <w:tcMar>
              <w:left w:w="105" w:type="dxa"/>
              <w:right w:w="105" w:type="dxa"/>
            </w:tcMar>
            <w:vAlign w:val="center"/>
          </w:tcPr>
          <w:p w:rsidR="00EF28C8" w:rsidRDefault="00EF28C8" w:rsidP="00EB4708">
            <w:pPr>
              <w:spacing w:line="240" w:lineRule="auto"/>
            </w:pPr>
          </w:p>
        </w:tc>
      </w:tr>
      <w:tr w:rsidR="00EF28C8" w:rsidTr="00EF28C8">
        <w:trPr>
          <w:trHeight w:val="624"/>
          <w:jc w:val="center"/>
        </w:trPr>
        <w:tc>
          <w:tcPr>
            <w:tcW w:w="1160" w:type="dxa"/>
            <w:vMerge/>
            <w:tcMar>
              <w:left w:w="0" w:type="dxa"/>
              <w:right w:w="0" w:type="dxa"/>
            </w:tcMar>
            <w:vAlign w:val="center"/>
          </w:tcPr>
          <w:p w:rsidR="00EF28C8" w:rsidRDefault="00EF28C8" w:rsidP="00EB4708">
            <w:pPr>
              <w:spacing w:line="240" w:lineRule="auto"/>
            </w:pPr>
          </w:p>
        </w:tc>
        <w:tc>
          <w:tcPr>
            <w:tcW w:w="1160" w:type="dxa"/>
            <w:vMerge/>
            <w:tcMar>
              <w:left w:w="0" w:type="dxa"/>
              <w:right w:w="0" w:type="dxa"/>
            </w:tcMar>
            <w:vAlign w:val="center"/>
          </w:tcPr>
          <w:p w:rsidR="00EF28C8" w:rsidRDefault="00EF28C8" w:rsidP="00EB4708">
            <w:pPr>
              <w:spacing w:line="240" w:lineRule="auto"/>
            </w:pPr>
          </w:p>
        </w:tc>
        <w:tc>
          <w:tcPr>
            <w:tcW w:w="870" w:type="dxa"/>
            <w:vMerge/>
            <w:tcMar>
              <w:left w:w="0" w:type="dxa"/>
              <w:right w:w="0" w:type="dxa"/>
            </w:tcMar>
            <w:vAlign w:val="center"/>
          </w:tcPr>
          <w:p w:rsidR="00EF28C8" w:rsidRDefault="00EF28C8" w:rsidP="00EB4708">
            <w:pPr>
              <w:spacing w:line="240" w:lineRule="auto"/>
            </w:pPr>
          </w:p>
        </w:tc>
        <w:tc>
          <w:tcPr>
            <w:tcW w:w="5219" w:type="dxa"/>
            <w:vMerge w:val="restart"/>
            <w:tcMar>
              <w:left w:w="105" w:type="dxa"/>
              <w:right w:w="105" w:type="dxa"/>
            </w:tcMar>
            <w:vAlign w:val="center"/>
          </w:tcPr>
          <w:p w:rsidR="00EF28C8" w:rsidRDefault="00EF28C8" w:rsidP="00EB4708">
            <w:pPr>
              <w:spacing w:line="240" w:lineRule="auto"/>
            </w:pPr>
            <w:r>
              <w:rPr>
                <w:rFonts w:hint="eastAsia"/>
                <w:sz w:val="16"/>
              </w:rPr>
              <w:t>了解作者围绕中心选择了哪些材料</w:t>
            </w:r>
            <w:r>
              <w:rPr>
                <w:rFonts w:ascii="方正书宋_GBK" w:hAnsi="方正书宋_GBK"/>
                <w:sz w:val="16"/>
              </w:rPr>
              <w:t>,</w:t>
            </w:r>
            <w:r>
              <w:rPr>
                <w:rFonts w:hint="eastAsia"/>
                <w:sz w:val="16"/>
              </w:rPr>
              <w:t>是怎样把重点部分写具体的。</w:t>
            </w:r>
          </w:p>
        </w:tc>
      </w:tr>
      <w:tr w:rsidR="00EF28C8" w:rsidTr="00EF28C8">
        <w:trPr>
          <w:jc w:val="center"/>
        </w:trPr>
        <w:tc>
          <w:tcPr>
            <w:tcW w:w="1160" w:type="dxa"/>
            <w:vMerge/>
            <w:tcMar>
              <w:left w:w="0" w:type="dxa"/>
              <w:right w:w="0" w:type="dxa"/>
            </w:tcMar>
            <w:vAlign w:val="center"/>
          </w:tcPr>
          <w:p w:rsidR="00EF28C8" w:rsidRDefault="00EF28C8" w:rsidP="00EB4708">
            <w:pPr>
              <w:spacing w:line="240" w:lineRule="auto"/>
            </w:pPr>
          </w:p>
        </w:tc>
        <w:tc>
          <w:tcPr>
            <w:tcW w:w="1160" w:type="dxa"/>
            <w:tcMar>
              <w:left w:w="0" w:type="dxa"/>
              <w:right w:w="0" w:type="dxa"/>
            </w:tcMar>
            <w:vAlign w:val="center"/>
          </w:tcPr>
          <w:p w:rsidR="00EF28C8" w:rsidRDefault="00EF28C8" w:rsidP="00EB4708">
            <w:pPr>
              <w:spacing w:line="240" w:lineRule="auto"/>
              <w:jc w:val="center"/>
            </w:pPr>
            <w:r>
              <w:rPr>
                <w:rFonts w:hint="eastAsia"/>
                <w:sz w:val="16"/>
              </w:rPr>
              <w:t>小站</w:t>
            </w:r>
          </w:p>
        </w:tc>
        <w:tc>
          <w:tcPr>
            <w:tcW w:w="870" w:type="dxa"/>
            <w:vMerge/>
            <w:tcMar>
              <w:left w:w="0" w:type="dxa"/>
              <w:right w:w="0" w:type="dxa"/>
            </w:tcMar>
            <w:vAlign w:val="center"/>
          </w:tcPr>
          <w:p w:rsidR="00EF28C8" w:rsidRDefault="00EF28C8" w:rsidP="00EB4708">
            <w:pPr>
              <w:spacing w:line="240" w:lineRule="auto"/>
            </w:pPr>
          </w:p>
        </w:tc>
        <w:tc>
          <w:tcPr>
            <w:tcW w:w="5219" w:type="dxa"/>
            <w:vMerge/>
            <w:tcMar>
              <w:left w:w="105" w:type="dxa"/>
              <w:right w:w="105" w:type="dxa"/>
            </w:tcMar>
            <w:vAlign w:val="center"/>
          </w:tcPr>
          <w:p w:rsidR="00EF28C8" w:rsidRDefault="00EF28C8" w:rsidP="00EB4708">
            <w:pPr>
              <w:spacing w:line="240" w:lineRule="auto"/>
            </w:pPr>
          </w:p>
        </w:tc>
      </w:tr>
      <w:tr w:rsidR="00EF28C8" w:rsidTr="00EF28C8">
        <w:trPr>
          <w:trHeight w:val="624"/>
          <w:jc w:val="center"/>
        </w:trPr>
        <w:tc>
          <w:tcPr>
            <w:tcW w:w="2320" w:type="dxa"/>
            <w:gridSpan w:val="2"/>
            <w:vMerge w:val="restart"/>
            <w:tcMar>
              <w:left w:w="0" w:type="dxa"/>
              <w:right w:w="0" w:type="dxa"/>
            </w:tcMar>
            <w:vAlign w:val="center"/>
          </w:tcPr>
          <w:p w:rsidR="00EF28C8" w:rsidRDefault="00EF28C8" w:rsidP="00EB4708">
            <w:pPr>
              <w:spacing w:line="240" w:lineRule="auto"/>
              <w:jc w:val="center"/>
            </w:pPr>
            <w:r>
              <w:rPr>
                <w:rFonts w:hint="eastAsia"/>
                <w:sz w:val="16"/>
              </w:rPr>
              <w:t>习</w:t>
            </w:r>
            <w:r>
              <w:rPr>
                <w:sz w:val="16"/>
              </w:rPr>
              <w:t xml:space="preserve">　</w:t>
            </w:r>
            <w:r>
              <w:rPr>
                <w:rFonts w:hint="eastAsia"/>
                <w:sz w:val="16"/>
              </w:rPr>
              <w:t>作</w:t>
            </w:r>
          </w:p>
        </w:tc>
        <w:tc>
          <w:tcPr>
            <w:tcW w:w="870" w:type="dxa"/>
            <w:vMerge/>
            <w:tcMar>
              <w:left w:w="0" w:type="dxa"/>
              <w:right w:w="0" w:type="dxa"/>
            </w:tcMar>
            <w:vAlign w:val="center"/>
          </w:tcPr>
          <w:p w:rsidR="00EF28C8" w:rsidRDefault="00EF28C8" w:rsidP="00EB4708">
            <w:pPr>
              <w:spacing w:line="240" w:lineRule="auto"/>
            </w:pPr>
          </w:p>
        </w:tc>
        <w:tc>
          <w:tcPr>
            <w:tcW w:w="5219" w:type="dxa"/>
            <w:vMerge/>
            <w:tcMar>
              <w:left w:w="105" w:type="dxa"/>
              <w:right w:w="105" w:type="dxa"/>
            </w:tcMar>
            <w:vAlign w:val="center"/>
          </w:tcPr>
          <w:p w:rsidR="00EF28C8" w:rsidRDefault="00EF28C8" w:rsidP="00EB4708">
            <w:pPr>
              <w:spacing w:line="240" w:lineRule="auto"/>
            </w:pPr>
          </w:p>
        </w:tc>
      </w:tr>
      <w:tr w:rsidR="00EF28C8" w:rsidTr="00EF28C8">
        <w:trPr>
          <w:jc w:val="center"/>
        </w:trPr>
        <w:tc>
          <w:tcPr>
            <w:tcW w:w="2320" w:type="dxa"/>
            <w:gridSpan w:val="2"/>
            <w:vMerge/>
            <w:tcMar>
              <w:left w:w="0" w:type="dxa"/>
              <w:right w:w="0" w:type="dxa"/>
            </w:tcMar>
            <w:vAlign w:val="center"/>
          </w:tcPr>
          <w:p w:rsidR="00EF28C8" w:rsidRDefault="00EF28C8" w:rsidP="00EB4708">
            <w:pPr>
              <w:spacing w:line="240" w:lineRule="auto"/>
            </w:pPr>
          </w:p>
        </w:tc>
        <w:tc>
          <w:tcPr>
            <w:tcW w:w="870" w:type="dxa"/>
            <w:vMerge/>
            <w:tcMar>
              <w:left w:w="0" w:type="dxa"/>
              <w:right w:w="0" w:type="dxa"/>
            </w:tcMar>
            <w:vAlign w:val="center"/>
          </w:tcPr>
          <w:p w:rsidR="00EF28C8" w:rsidRDefault="00EF28C8" w:rsidP="00EB4708">
            <w:pPr>
              <w:spacing w:line="240" w:lineRule="auto"/>
            </w:pPr>
          </w:p>
        </w:tc>
        <w:tc>
          <w:tcPr>
            <w:tcW w:w="5219" w:type="dxa"/>
            <w:tcMar>
              <w:left w:w="105" w:type="dxa"/>
              <w:right w:w="105" w:type="dxa"/>
            </w:tcMar>
            <w:vAlign w:val="center"/>
          </w:tcPr>
          <w:p w:rsidR="00EF28C8" w:rsidRDefault="00EF28C8" w:rsidP="00EB4708">
            <w:pPr>
              <w:spacing w:line="240" w:lineRule="auto"/>
            </w:pPr>
            <w:r>
              <w:rPr>
                <w:sz w:val="16"/>
              </w:rPr>
              <w:t>1.</w:t>
            </w:r>
            <w:r>
              <w:rPr>
                <w:rFonts w:hint="eastAsia"/>
                <w:sz w:val="16"/>
              </w:rPr>
              <w:t>围绕中心意思选择不同的事例或从不同的方面选取事例等。</w:t>
            </w:r>
          </w:p>
          <w:p w:rsidR="00EF28C8" w:rsidRDefault="00EF28C8" w:rsidP="00EB4708">
            <w:pPr>
              <w:spacing w:line="240" w:lineRule="auto"/>
            </w:pPr>
            <w:r>
              <w:rPr>
                <w:sz w:val="16"/>
              </w:rPr>
              <w:t>2.</w:t>
            </w:r>
            <w:r>
              <w:rPr>
                <w:rFonts w:hint="eastAsia"/>
                <w:sz w:val="16"/>
              </w:rPr>
              <w:t>围绕中心意思表达时</w:t>
            </w:r>
            <w:r>
              <w:rPr>
                <w:rFonts w:ascii="方正书宋_GBK" w:hAnsi="方正书宋_GBK"/>
                <w:sz w:val="16"/>
              </w:rPr>
              <w:t>,</w:t>
            </w:r>
            <w:r>
              <w:rPr>
                <w:rFonts w:hint="eastAsia"/>
                <w:sz w:val="16"/>
              </w:rPr>
              <w:t>能将重要的部分写详细、写具体。</w:t>
            </w:r>
          </w:p>
          <w:p w:rsidR="00EF28C8" w:rsidRDefault="00EF28C8" w:rsidP="00EB4708">
            <w:pPr>
              <w:spacing w:line="240" w:lineRule="auto"/>
            </w:pPr>
            <w:r>
              <w:rPr>
                <w:sz w:val="16"/>
              </w:rPr>
              <w:t>3.</w:t>
            </w:r>
            <w:r>
              <w:rPr>
                <w:rFonts w:hint="eastAsia"/>
                <w:sz w:val="16"/>
              </w:rPr>
              <w:t>与同伴交换习作</w:t>
            </w:r>
            <w:r>
              <w:rPr>
                <w:rFonts w:ascii="方正书宋_GBK" w:hAnsi="方正书宋_GBK"/>
                <w:sz w:val="16"/>
              </w:rPr>
              <w:t>,</w:t>
            </w:r>
            <w:r>
              <w:rPr>
                <w:rFonts w:hint="eastAsia"/>
                <w:sz w:val="16"/>
              </w:rPr>
              <w:t>能针对是否写清中心意思做出评价。</w:t>
            </w:r>
          </w:p>
        </w:tc>
      </w:tr>
      <w:tr w:rsidR="00EF28C8" w:rsidTr="00EF28C8">
        <w:trPr>
          <w:jc w:val="center"/>
        </w:trPr>
        <w:tc>
          <w:tcPr>
            <w:tcW w:w="2320" w:type="dxa"/>
            <w:gridSpan w:val="2"/>
            <w:tcMar>
              <w:left w:w="0" w:type="dxa"/>
              <w:right w:w="0" w:type="dxa"/>
            </w:tcMar>
            <w:vAlign w:val="center"/>
          </w:tcPr>
          <w:p w:rsidR="00EF28C8" w:rsidRDefault="00EF28C8" w:rsidP="00EB4708">
            <w:pPr>
              <w:spacing w:line="240" w:lineRule="auto"/>
              <w:jc w:val="center"/>
            </w:pPr>
            <w:r>
              <w:rPr>
                <w:rFonts w:hint="eastAsia"/>
                <w:sz w:val="16"/>
              </w:rPr>
              <w:t>合计</w:t>
            </w:r>
          </w:p>
        </w:tc>
        <w:tc>
          <w:tcPr>
            <w:tcW w:w="870" w:type="dxa"/>
            <w:tcMar>
              <w:left w:w="0" w:type="dxa"/>
              <w:right w:w="0" w:type="dxa"/>
            </w:tcMar>
            <w:vAlign w:val="center"/>
          </w:tcPr>
          <w:p w:rsidR="00EF28C8" w:rsidRDefault="00EF28C8" w:rsidP="00EB4708">
            <w:pPr>
              <w:spacing w:line="240" w:lineRule="auto"/>
              <w:jc w:val="center"/>
            </w:pPr>
            <w:r>
              <w:rPr>
                <w:sz w:val="16"/>
              </w:rPr>
              <w:t>8</w:t>
            </w:r>
          </w:p>
        </w:tc>
        <w:tc>
          <w:tcPr>
            <w:tcW w:w="5219" w:type="dxa"/>
            <w:tcMar>
              <w:left w:w="105" w:type="dxa"/>
              <w:right w:w="105" w:type="dxa"/>
            </w:tcMar>
            <w:vAlign w:val="center"/>
          </w:tcPr>
          <w:p w:rsidR="00EF28C8" w:rsidRDefault="00EF28C8" w:rsidP="00EB4708">
            <w:pPr>
              <w:spacing w:line="240" w:lineRule="auto"/>
            </w:pPr>
          </w:p>
        </w:tc>
      </w:tr>
    </w:tbl>
    <w:p w:rsidR="001B0945" w:rsidRDefault="001B0945" w:rsidP="001B0945">
      <w:pPr>
        <w:spacing w:line="240" w:lineRule="auto"/>
        <w:ind w:firstLineChars="200" w:firstLine="360"/>
        <w:jc w:val="center"/>
      </w:pPr>
      <w:r>
        <w:rPr>
          <w:noProof/>
        </w:rPr>
        <w:drawing>
          <wp:inline distT="0" distB="0" distL="0" distR="0">
            <wp:extent cx="2490480" cy="539640"/>
            <wp:effectExtent l="0" t="0" r="0" b="0"/>
            <wp:docPr id="1447" name="课时教学详案.jpg" descr="id:21475121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2"/>
                    <a:stretch>
                      <a:fillRect/>
                    </a:stretch>
                  </pic:blipFill>
                  <pic:spPr>
                    <a:xfrm>
                      <a:off x="0" y="0"/>
                      <a:ext cx="2490480" cy="539640"/>
                    </a:xfrm>
                    <a:prstGeom prst="rect">
                      <a:avLst/>
                    </a:prstGeom>
                  </pic:spPr>
                </pic:pic>
              </a:graphicData>
            </a:graphic>
          </wp:inline>
        </w:drawing>
      </w:r>
    </w:p>
    <w:p w:rsidR="001B0945" w:rsidRDefault="001B0945" w:rsidP="00F257E9">
      <w:pPr>
        <w:spacing w:line="240" w:lineRule="auto"/>
        <w:ind w:firstLineChars="200" w:firstLine="360"/>
        <w:jc w:val="center"/>
      </w:pPr>
      <w:r>
        <w:rPr>
          <w:noProof/>
        </w:rPr>
        <w:drawing>
          <wp:inline distT="0" distB="0" distL="0" distR="0">
            <wp:extent cx="341280" cy="274680"/>
            <wp:effectExtent l="0" t="0" r="0" b="0"/>
            <wp:docPr id="1448" name="圈016.jpg" descr="id:21475122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3.jpeg"/>
                    <pic:cNvPicPr/>
                  </pic:nvPicPr>
                  <pic:blipFill>
                    <a:blip r:embed="rId13"/>
                    <a:stretch>
                      <a:fillRect/>
                    </a:stretch>
                  </pic:blipFill>
                  <pic:spPr>
                    <a:xfrm>
                      <a:off x="0" y="0"/>
                      <a:ext cx="341280" cy="274680"/>
                    </a:xfrm>
                    <a:prstGeom prst="rect">
                      <a:avLst/>
                    </a:prstGeom>
                  </pic:spPr>
                </pic:pic>
              </a:graphicData>
            </a:graphic>
          </wp:inline>
        </w:drawing>
      </w:r>
      <w:r>
        <w:rPr>
          <w:rFonts w:eastAsia="方正小标宋_GBK" w:hint="eastAsia"/>
          <w:sz w:val="36"/>
        </w:rPr>
        <w:t>夏天里的成长</w:t>
      </w:r>
    </w:p>
    <w:p w:rsidR="001B0945" w:rsidRDefault="001B0945" w:rsidP="001B0945">
      <w:pPr>
        <w:spacing w:line="240" w:lineRule="auto"/>
      </w:pPr>
    </w:p>
    <w:p w:rsidR="001B0945" w:rsidRDefault="001B0945" w:rsidP="001B0945">
      <w:pPr>
        <w:spacing w:line="240" w:lineRule="auto"/>
        <w:jc w:val="center"/>
      </w:pPr>
      <w:r>
        <w:rPr>
          <w:noProof/>
        </w:rPr>
        <w:drawing>
          <wp:inline distT="0" distB="0" distL="0" distR="0">
            <wp:extent cx="877320" cy="252720"/>
            <wp:effectExtent l="0" t="0" r="0" b="0"/>
            <wp:docPr id="1451" name="教材分析.jpg" descr="id:21475122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4"/>
                    <a:stretch>
                      <a:fillRect/>
                    </a:stretch>
                  </pic:blipFill>
                  <pic:spPr>
                    <a:xfrm>
                      <a:off x="0" y="0"/>
                      <a:ext cx="877320" cy="252720"/>
                    </a:xfrm>
                    <a:prstGeom prst="rect">
                      <a:avLst/>
                    </a:prstGeom>
                  </pic:spPr>
                </pic:pic>
              </a:graphicData>
            </a:graphic>
          </wp:inline>
        </w:drawing>
      </w:r>
    </w:p>
    <w:p w:rsidR="001B0945" w:rsidRDefault="001B0945" w:rsidP="001B0945">
      <w:pPr>
        <w:spacing w:line="240" w:lineRule="auto"/>
        <w:ind w:firstLineChars="200" w:firstLine="360"/>
      </w:pPr>
      <w:r>
        <w:rPr>
          <w:rFonts w:hint="eastAsia"/>
        </w:rPr>
        <w:t>《夏天里的成长》是一篇散文。课文开篇以“夏天是万物迅速生长的季节”这一中心句引领全文</w:t>
      </w:r>
      <w:r>
        <w:rPr>
          <w:rFonts w:ascii="方正书宋_GBK" w:hAnsi="方正书宋_GBK"/>
        </w:rPr>
        <w:t>,</w:t>
      </w:r>
      <w:r>
        <w:rPr>
          <w:rFonts w:hint="eastAsia"/>
        </w:rPr>
        <w:t>从有生命的事物写到无生命的事物</w:t>
      </w:r>
      <w:r>
        <w:rPr>
          <w:rFonts w:ascii="方正书宋_GBK" w:hAnsi="方正书宋_GBK"/>
        </w:rPr>
        <w:t>,</w:t>
      </w:r>
      <w:r>
        <w:rPr>
          <w:rFonts w:hint="eastAsia"/>
        </w:rPr>
        <w:t>再写人的成长。全文以描写为主</w:t>
      </w:r>
      <w:r>
        <w:rPr>
          <w:rFonts w:ascii="方正书宋_GBK" w:hAnsi="方正书宋_GBK"/>
        </w:rPr>
        <w:t>,</w:t>
      </w:r>
      <w:r>
        <w:rPr>
          <w:rFonts w:hint="eastAsia"/>
        </w:rPr>
        <w:t>语言优美</w:t>
      </w:r>
      <w:r>
        <w:rPr>
          <w:rFonts w:ascii="方正书宋_GBK" w:hAnsi="方正书宋_GBK"/>
        </w:rPr>
        <w:t>,</w:t>
      </w:r>
      <w:r>
        <w:rPr>
          <w:rFonts w:hint="eastAsia"/>
        </w:rPr>
        <w:t>表达极富特色。文中有不少结构相同的句子</w:t>
      </w:r>
      <w:r>
        <w:rPr>
          <w:rFonts w:ascii="方正书宋_GBK" w:hAnsi="方正书宋_GBK"/>
        </w:rPr>
        <w:t>,</w:t>
      </w:r>
      <w:r>
        <w:rPr>
          <w:rFonts w:hint="eastAsia"/>
        </w:rPr>
        <w:t>从不同方面说明同一个意思</w:t>
      </w:r>
      <w:r>
        <w:rPr>
          <w:rFonts w:ascii="方正书宋_GBK" w:hAnsi="方正书宋_GBK"/>
        </w:rPr>
        <w:t>,</w:t>
      </w:r>
      <w:r>
        <w:rPr>
          <w:rFonts w:hint="eastAsia"/>
        </w:rPr>
        <w:t>画面新鲜</w:t>
      </w:r>
      <w:r>
        <w:rPr>
          <w:rFonts w:ascii="方正书宋_GBK" w:hAnsi="方正书宋_GBK"/>
        </w:rPr>
        <w:t>,</w:t>
      </w:r>
      <w:r>
        <w:rPr>
          <w:rFonts w:hint="eastAsia"/>
        </w:rPr>
        <w:t>节奏感强</w:t>
      </w:r>
      <w:r>
        <w:rPr>
          <w:rFonts w:ascii="方正书宋_GBK" w:hAnsi="方正书宋_GBK"/>
        </w:rPr>
        <w:t>;</w:t>
      </w:r>
      <w:r>
        <w:rPr>
          <w:rFonts w:hint="eastAsia"/>
        </w:rPr>
        <w:t>作者还运用俗语生动形象地表达了要赶时间、尽快长的意思。</w:t>
      </w:r>
    </w:p>
    <w:p w:rsidR="001B0945" w:rsidRDefault="001B0945" w:rsidP="001B0945">
      <w:pPr>
        <w:spacing w:line="240" w:lineRule="auto"/>
        <w:ind w:firstLineChars="200" w:firstLine="360"/>
      </w:pPr>
      <w:r>
        <w:rPr>
          <w:rFonts w:hint="eastAsia"/>
        </w:rPr>
        <w:t>选编本文的意图是让学生了解夏天里万物生长的特点</w:t>
      </w:r>
      <w:r>
        <w:rPr>
          <w:rFonts w:ascii="方正书宋_GBK" w:hAnsi="方正书宋_GBK"/>
        </w:rPr>
        <w:t>,</w:t>
      </w:r>
      <w:r>
        <w:rPr>
          <w:rFonts w:hint="eastAsia"/>
        </w:rPr>
        <w:t>学习作者“围绕中心选择材料”的写法。同时通过学习</w:t>
      </w:r>
      <w:r>
        <w:rPr>
          <w:rFonts w:ascii="方正书宋_GBK" w:hAnsi="方正书宋_GBK"/>
        </w:rPr>
        <w:t>,</w:t>
      </w:r>
      <w:r>
        <w:rPr>
          <w:rFonts w:hint="eastAsia"/>
        </w:rPr>
        <w:t>让学生懂得</w:t>
      </w:r>
      <w:r>
        <w:rPr>
          <w:rFonts w:ascii="方正书宋_GBK" w:hAnsi="方正书宋_GBK"/>
        </w:rPr>
        <w:t>:</w:t>
      </w:r>
      <w:r>
        <w:rPr>
          <w:rFonts w:hint="eastAsia"/>
        </w:rPr>
        <w:t>人一定要珍惜时间</w:t>
      </w:r>
      <w:r>
        <w:rPr>
          <w:rFonts w:ascii="方正书宋_GBK" w:hAnsi="方正书宋_GBK"/>
        </w:rPr>
        <w:t>,</w:t>
      </w:r>
      <w:r>
        <w:rPr>
          <w:rFonts w:hint="eastAsia"/>
        </w:rPr>
        <w:t>积极争取知识、能力、经验的增长</w:t>
      </w:r>
      <w:r>
        <w:rPr>
          <w:rFonts w:ascii="方正书宋_GBK" w:hAnsi="方正书宋_GBK"/>
        </w:rPr>
        <w:t>,</w:t>
      </w:r>
      <w:r>
        <w:rPr>
          <w:rFonts w:hint="eastAsia"/>
        </w:rPr>
        <w:t>不能错过时机</w:t>
      </w:r>
      <w:r>
        <w:rPr>
          <w:rFonts w:ascii="方正书宋_GBK" w:hAnsi="方正书宋_GBK"/>
        </w:rPr>
        <w:t>,</w:t>
      </w:r>
      <w:r>
        <w:rPr>
          <w:rFonts w:hint="eastAsia"/>
        </w:rPr>
        <w:t>否则就会成为一事无成的人。</w:t>
      </w:r>
    </w:p>
    <w:p w:rsidR="001B0945" w:rsidRDefault="001B0945" w:rsidP="001B0945">
      <w:pPr>
        <w:spacing w:line="240" w:lineRule="auto"/>
        <w:jc w:val="center"/>
      </w:pPr>
      <w:r>
        <w:rPr>
          <w:noProof/>
        </w:rPr>
        <w:lastRenderedPageBreak/>
        <w:drawing>
          <wp:inline distT="0" distB="0" distL="0" distR="0">
            <wp:extent cx="877320" cy="252720"/>
            <wp:effectExtent l="0" t="0" r="0" b="0"/>
            <wp:docPr id="1452" name="教学目标.jpg" descr="id:21475122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5"/>
                    <a:stretch>
                      <a:fillRect/>
                    </a:stretch>
                  </pic:blipFill>
                  <pic:spPr>
                    <a:xfrm>
                      <a:off x="0" y="0"/>
                      <a:ext cx="877320" cy="252720"/>
                    </a:xfrm>
                    <a:prstGeom prst="rect">
                      <a:avLst/>
                    </a:prstGeom>
                  </pic:spPr>
                </pic:pic>
              </a:graphicData>
            </a:graphic>
          </wp:inline>
        </w:drawing>
      </w:r>
    </w:p>
    <w:p w:rsidR="001B0945" w:rsidRDefault="001B0945" w:rsidP="001B0945">
      <w:pPr>
        <w:spacing w:line="240" w:lineRule="auto"/>
        <w:ind w:firstLineChars="200" w:firstLine="360"/>
      </w:pPr>
      <w:r>
        <w:rPr>
          <w:rFonts w:ascii="NEU-HZ-S92" w:hAnsi="NEU-HZ-S92"/>
        </w:rPr>
        <w:t>1</w:t>
      </w:r>
      <w:r>
        <w:t>.</w:t>
      </w:r>
      <w:r>
        <w:rPr>
          <w:rFonts w:hint="eastAsia"/>
        </w:rPr>
        <w:t>会写“棚、苔”等</w:t>
      </w:r>
      <w:r>
        <w:t>9</w:t>
      </w:r>
      <w:r>
        <w:rPr>
          <w:rFonts w:hint="eastAsia"/>
        </w:rPr>
        <w:t>个字</w:t>
      </w:r>
      <w:r>
        <w:rPr>
          <w:rFonts w:ascii="方正书宋_GBK" w:hAnsi="方正书宋_GBK"/>
        </w:rPr>
        <w:t>,</w:t>
      </w:r>
      <w:r>
        <w:rPr>
          <w:rFonts w:hint="eastAsia"/>
        </w:rPr>
        <w:t>会写“活生生、苔藓”等</w:t>
      </w:r>
      <w:r>
        <w:t>11</w:t>
      </w:r>
      <w:r>
        <w:rPr>
          <w:rFonts w:hint="eastAsia"/>
        </w:rPr>
        <w:t>个词语。</w:t>
      </w:r>
    </w:p>
    <w:p w:rsidR="001B0945" w:rsidRDefault="001B0945" w:rsidP="001B0945">
      <w:pPr>
        <w:spacing w:line="240" w:lineRule="auto"/>
        <w:ind w:firstLineChars="200" w:firstLine="360"/>
      </w:pPr>
      <w:r>
        <w:rPr>
          <w:rFonts w:ascii="NEU-HZ-S92" w:hAnsi="NEU-HZ-S92"/>
        </w:rPr>
        <w:t>2</w:t>
      </w:r>
      <w:r>
        <w:t>.</w:t>
      </w:r>
      <w:r>
        <w:rPr>
          <w:rFonts w:hint="eastAsia"/>
        </w:rPr>
        <w:t>找出文章的中心句</w:t>
      </w:r>
      <w:r>
        <w:rPr>
          <w:rFonts w:ascii="方正书宋_GBK" w:hAnsi="方正书宋_GBK"/>
        </w:rPr>
        <w:t>,</w:t>
      </w:r>
      <w:r>
        <w:rPr>
          <w:rFonts w:hint="eastAsia"/>
        </w:rPr>
        <w:t>能说出课文是从哪些方面描写“夏天里的成长”的。</w:t>
      </w:r>
    </w:p>
    <w:p w:rsidR="001B0945" w:rsidRDefault="001B0945" w:rsidP="001B0945">
      <w:pPr>
        <w:spacing w:line="240" w:lineRule="auto"/>
        <w:ind w:firstLineChars="200" w:firstLine="360"/>
      </w:pPr>
      <w:r>
        <w:rPr>
          <w:rFonts w:ascii="NEU-HZ-S92" w:hAnsi="NEU-HZ-S92"/>
        </w:rPr>
        <w:t>3</w:t>
      </w:r>
      <w:r>
        <w:t>.</w:t>
      </w:r>
      <w:r>
        <w:rPr>
          <w:rFonts w:hint="eastAsia"/>
        </w:rPr>
        <w:t>体会课文从不同方面表达中心意思的写法。</w:t>
      </w:r>
    </w:p>
    <w:p w:rsidR="001B0945" w:rsidRDefault="001B0945" w:rsidP="001B0945">
      <w:pPr>
        <w:spacing w:line="240" w:lineRule="auto"/>
        <w:jc w:val="center"/>
      </w:pPr>
      <w:r>
        <w:rPr>
          <w:noProof/>
        </w:rPr>
        <w:drawing>
          <wp:inline distT="0" distB="0" distL="0" distR="0">
            <wp:extent cx="877320" cy="252720"/>
            <wp:effectExtent l="0" t="0" r="0" b="0"/>
            <wp:docPr id="1453" name="教学建议.jpg" descr="id:21475122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6"/>
                    <a:stretch>
                      <a:fillRect/>
                    </a:stretch>
                  </pic:blipFill>
                  <pic:spPr>
                    <a:xfrm>
                      <a:off x="0" y="0"/>
                      <a:ext cx="877320" cy="252720"/>
                    </a:xfrm>
                    <a:prstGeom prst="rect">
                      <a:avLst/>
                    </a:prstGeom>
                  </pic:spPr>
                </pic:pic>
              </a:graphicData>
            </a:graphic>
          </wp:inline>
        </w:drawing>
      </w:r>
    </w:p>
    <w:p w:rsidR="001B0945" w:rsidRDefault="001B0945" w:rsidP="001B0945">
      <w:pPr>
        <w:spacing w:line="240" w:lineRule="auto"/>
        <w:ind w:firstLineChars="200" w:firstLine="360"/>
      </w:pPr>
      <w:r>
        <w:rPr>
          <w:rFonts w:ascii="NEU-HZ-S92" w:hAnsi="NEU-HZ-S92"/>
        </w:rPr>
        <w:t>1</w:t>
      </w:r>
      <w:r>
        <w:t>.</w:t>
      </w:r>
      <w:r>
        <w:rPr>
          <w:rFonts w:hint="eastAsia"/>
        </w:rPr>
        <w:t>让学生回忆生活中见到的、了解到的事物生长现象</w:t>
      </w:r>
      <w:r>
        <w:rPr>
          <w:rFonts w:ascii="方正书宋_GBK" w:hAnsi="方正书宋_GBK"/>
        </w:rPr>
        <w:t>,</w:t>
      </w:r>
      <w:r>
        <w:rPr>
          <w:rFonts w:hint="eastAsia"/>
        </w:rPr>
        <w:t>引发阅读兴趣。</w:t>
      </w:r>
    </w:p>
    <w:p w:rsidR="001B0945" w:rsidRDefault="001B0945" w:rsidP="001B0945">
      <w:pPr>
        <w:spacing w:line="240" w:lineRule="auto"/>
        <w:ind w:firstLineChars="200" w:firstLine="360"/>
      </w:pPr>
      <w:r>
        <w:rPr>
          <w:rFonts w:ascii="NEU-HZ-S92" w:hAnsi="NEU-HZ-S92"/>
        </w:rPr>
        <w:t>2</w:t>
      </w:r>
      <w:r>
        <w:t>.</w:t>
      </w:r>
      <w:r>
        <w:rPr>
          <w:rFonts w:hint="eastAsia"/>
        </w:rPr>
        <w:t>可以先引导学生发现课文是围绕哪句话写的</w:t>
      </w:r>
      <w:r>
        <w:rPr>
          <w:rFonts w:ascii="方正书宋_GBK" w:hAnsi="方正书宋_GBK"/>
        </w:rPr>
        <w:t>,</w:t>
      </w:r>
      <w:r>
        <w:rPr>
          <w:rFonts w:hint="eastAsia"/>
        </w:rPr>
        <w:t>找出中心句</w:t>
      </w:r>
      <w:r>
        <w:rPr>
          <w:rFonts w:ascii="方正书宋_GBK" w:hAnsi="方正书宋_GBK"/>
        </w:rPr>
        <w:t>,</w:t>
      </w:r>
      <w:r>
        <w:rPr>
          <w:rFonts w:hint="eastAsia"/>
        </w:rPr>
        <w:t>然后引导学生思考</w:t>
      </w:r>
      <w:r>
        <w:rPr>
          <w:rFonts w:ascii="方正书宋_GBK" w:hAnsi="方正书宋_GBK"/>
        </w:rPr>
        <w:t>:</w:t>
      </w:r>
      <w:r>
        <w:rPr>
          <w:rFonts w:hint="eastAsia"/>
        </w:rPr>
        <w:t>课文是分别从哪几个方面围绕这个意思写的</w:t>
      </w:r>
      <w:r>
        <w:rPr>
          <w:rFonts w:ascii="方正书宋_GBK" w:hAnsi="方正书宋_GBK"/>
        </w:rPr>
        <w:t>?</w:t>
      </w:r>
      <w:r>
        <w:rPr>
          <w:rFonts w:hint="eastAsia"/>
        </w:rPr>
        <w:t>具体写了哪些事物</w:t>
      </w:r>
      <w:r>
        <w:rPr>
          <w:rFonts w:ascii="方正书宋_GBK" w:hAnsi="方正书宋_GBK"/>
        </w:rPr>
        <w:t>?</w:t>
      </w:r>
    </w:p>
    <w:p w:rsidR="001B0945" w:rsidRDefault="001B0945" w:rsidP="001B0945">
      <w:pPr>
        <w:spacing w:line="240" w:lineRule="auto"/>
        <w:ind w:firstLineChars="200" w:firstLine="360"/>
      </w:pPr>
      <w:r>
        <w:rPr>
          <w:rFonts w:ascii="NEU-HZ-S92" w:hAnsi="NEU-HZ-S92"/>
        </w:rPr>
        <w:t>3</w:t>
      </w:r>
      <w:r>
        <w:t>.</w:t>
      </w:r>
      <w:r>
        <w:rPr>
          <w:rFonts w:hint="eastAsia"/>
        </w:rPr>
        <w:t>引导学生回归整体</w:t>
      </w:r>
      <w:r>
        <w:rPr>
          <w:rFonts w:ascii="方正书宋_GBK" w:hAnsi="方正书宋_GBK"/>
        </w:rPr>
        <w:t>,</w:t>
      </w:r>
      <w:r>
        <w:rPr>
          <w:rFonts w:hint="eastAsia"/>
        </w:rPr>
        <w:t>从全文的角度</w:t>
      </w:r>
      <w:r>
        <w:rPr>
          <w:rFonts w:ascii="方正书宋_GBK" w:hAnsi="方正书宋_GBK"/>
        </w:rPr>
        <w:t>,</w:t>
      </w:r>
      <w:r>
        <w:rPr>
          <w:rFonts w:hint="eastAsia"/>
        </w:rPr>
        <w:t>采用多种方法帮助学生发现写法</w:t>
      </w:r>
      <w:r>
        <w:rPr>
          <w:rFonts w:ascii="方正书宋_GBK" w:hAnsi="方正书宋_GBK"/>
        </w:rPr>
        <w:t>,</w:t>
      </w:r>
      <w:r>
        <w:rPr>
          <w:rFonts w:hint="eastAsia"/>
        </w:rPr>
        <w:t>体会“围绕中心意思写”的表达方法。</w:t>
      </w:r>
    </w:p>
    <w:p w:rsidR="001B0945" w:rsidRDefault="001B0945" w:rsidP="001B0945">
      <w:pPr>
        <w:spacing w:line="240" w:lineRule="auto"/>
        <w:ind w:firstLineChars="200" w:firstLine="360"/>
      </w:pPr>
      <w:r>
        <w:rPr>
          <w:rFonts w:ascii="NEU-HZ-S92" w:hAnsi="NEU-HZ-S92"/>
        </w:rPr>
        <w:t>4</w:t>
      </w:r>
      <w:r>
        <w:t>.</w:t>
      </w:r>
      <w:r>
        <w:rPr>
          <w:rFonts w:hint="eastAsia"/>
        </w:rPr>
        <w:t>教师针对学生写字的难点进行点拨</w:t>
      </w:r>
      <w:r>
        <w:rPr>
          <w:rFonts w:ascii="方正书宋_GBK" w:hAnsi="方正书宋_GBK"/>
        </w:rPr>
        <w:t>,</w:t>
      </w:r>
      <w:r>
        <w:rPr>
          <w:rFonts w:hint="eastAsia"/>
        </w:rPr>
        <w:t>如“瀑”字</w:t>
      </w:r>
      <w:r>
        <w:rPr>
          <w:rFonts w:ascii="方正书宋_GBK" w:hAnsi="方正书宋_GBK"/>
        </w:rPr>
        <w:t>,</w:t>
      </w:r>
      <w:r>
        <w:rPr>
          <w:rFonts w:hint="eastAsia"/>
        </w:rPr>
        <w:t>右边下面的部件不要写成“水”</w:t>
      </w:r>
      <w:r>
        <w:rPr>
          <w:rFonts w:ascii="方正书宋_GBK" w:hAnsi="方正书宋_GBK"/>
        </w:rPr>
        <w:t>;</w:t>
      </w:r>
      <w:r>
        <w:rPr>
          <w:rFonts w:hint="eastAsia"/>
        </w:rPr>
        <w:t>“缝”字笔画较多</w:t>
      </w:r>
      <w:r>
        <w:rPr>
          <w:rFonts w:ascii="方正书宋_GBK" w:hAnsi="方正书宋_GBK"/>
        </w:rPr>
        <w:t>,</w:t>
      </w:r>
      <w:r>
        <w:rPr>
          <w:rFonts w:hint="eastAsia"/>
        </w:rPr>
        <w:t>要注意走之与左右两个部件之间的穿插避让</w:t>
      </w:r>
      <w:r>
        <w:rPr>
          <w:rFonts w:ascii="方正书宋_GBK" w:hAnsi="方正书宋_GBK"/>
        </w:rPr>
        <w:t>,</w:t>
      </w:r>
      <w:r>
        <w:rPr>
          <w:rFonts w:hint="eastAsia"/>
        </w:rPr>
        <w:t>注意正确的笔顺。</w:t>
      </w:r>
    </w:p>
    <w:p w:rsidR="001B0945" w:rsidRDefault="001B0945" w:rsidP="001B0945">
      <w:pPr>
        <w:spacing w:line="240" w:lineRule="auto"/>
        <w:jc w:val="center"/>
      </w:pPr>
      <w:r>
        <w:rPr>
          <w:noProof/>
        </w:rPr>
        <w:drawing>
          <wp:inline distT="0" distB="0" distL="0" distR="0">
            <wp:extent cx="877320" cy="252720"/>
            <wp:effectExtent l="0" t="0" r="0" b="0"/>
            <wp:docPr id="1454" name="教学准备.jpg" descr="id:21475122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7"/>
                    <a:stretch>
                      <a:fillRect/>
                    </a:stretch>
                  </pic:blipFill>
                  <pic:spPr>
                    <a:xfrm>
                      <a:off x="0" y="0"/>
                      <a:ext cx="877320" cy="252720"/>
                    </a:xfrm>
                    <a:prstGeom prst="rect">
                      <a:avLst/>
                    </a:prstGeom>
                  </pic:spPr>
                </pic:pic>
              </a:graphicData>
            </a:graphic>
          </wp:inline>
        </w:drawing>
      </w:r>
    </w:p>
    <w:p w:rsidR="001B0945" w:rsidRDefault="001B0945" w:rsidP="001B0945">
      <w:pPr>
        <w:spacing w:line="240" w:lineRule="auto"/>
        <w:ind w:firstLineChars="200" w:firstLine="360"/>
      </w:pPr>
      <w:r>
        <w:rPr>
          <w:rFonts w:ascii="NEU-HZ-S92" w:hAnsi="NEU-HZ-S92"/>
        </w:rPr>
        <w:t>1</w:t>
      </w:r>
      <w:r>
        <w:t>.</w:t>
      </w:r>
      <w:r>
        <w:rPr>
          <w:rFonts w:hint="eastAsia"/>
        </w:rPr>
        <w:t>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1B0945" w:rsidRDefault="001B0945" w:rsidP="001B0945">
      <w:pPr>
        <w:spacing w:line="240" w:lineRule="auto"/>
        <w:ind w:firstLineChars="200" w:firstLine="360"/>
      </w:pPr>
      <w:r>
        <w:rPr>
          <w:rFonts w:ascii="NEU-HZ-S92" w:hAnsi="NEU-HZ-S92"/>
          <w:color w:val="FF00FF"/>
        </w:rPr>
        <w:t>2</w:t>
      </w:r>
      <w:r>
        <w:rPr>
          <w:color w:val="FF00FF"/>
        </w:rPr>
        <w:t>.</w:t>
      </w:r>
      <w:r>
        <w:rPr>
          <w:rFonts w:hint="eastAsia"/>
          <w:color w:val="FF00FF"/>
        </w:rPr>
        <w:t>完成《完全解读》小册子中的预习作业。</w:t>
      </w:r>
    </w:p>
    <w:p w:rsidR="001B0945" w:rsidRDefault="001B0945" w:rsidP="001B0945">
      <w:pPr>
        <w:spacing w:line="240" w:lineRule="auto"/>
        <w:jc w:val="center"/>
      </w:pPr>
      <w:r>
        <w:rPr>
          <w:noProof/>
        </w:rPr>
        <w:drawing>
          <wp:inline distT="0" distB="0" distL="0" distR="0">
            <wp:extent cx="877320" cy="252720"/>
            <wp:effectExtent l="0" t="0" r="0" b="0"/>
            <wp:docPr id="1455" name="课时安排.jpg" descr="id:21475122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8"/>
                    <a:stretch>
                      <a:fillRect/>
                    </a:stretch>
                  </pic:blipFill>
                  <pic:spPr>
                    <a:xfrm>
                      <a:off x="0" y="0"/>
                      <a:ext cx="877320" cy="252720"/>
                    </a:xfrm>
                    <a:prstGeom prst="rect">
                      <a:avLst/>
                    </a:prstGeom>
                  </pic:spPr>
                </pic:pic>
              </a:graphicData>
            </a:graphic>
          </wp:inline>
        </w:drawing>
      </w:r>
    </w:p>
    <w:p w:rsidR="001B0945" w:rsidRDefault="001B0945" w:rsidP="001B0945">
      <w:pPr>
        <w:spacing w:line="240" w:lineRule="auto"/>
        <w:ind w:firstLineChars="200" w:firstLine="360"/>
      </w:pPr>
      <w:r>
        <w:t>2</w:t>
      </w:r>
      <w:r>
        <w:rPr>
          <w:rFonts w:hint="eastAsia"/>
        </w:rPr>
        <w:t>课时</w:t>
      </w:r>
    </w:p>
    <w:p w:rsidR="001B0945" w:rsidRDefault="001B0945" w:rsidP="001B0945">
      <w:pPr>
        <w:spacing w:line="240" w:lineRule="auto"/>
        <w:jc w:val="center"/>
      </w:pPr>
      <w:r>
        <w:rPr>
          <w:noProof/>
        </w:rPr>
        <w:drawing>
          <wp:inline distT="0" distB="0" distL="0" distR="0">
            <wp:extent cx="2381040" cy="444960"/>
            <wp:effectExtent l="0" t="0" r="0" b="0"/>
            <wp:docPr id="1456" name="课时01.jpg" descr="id:21475122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9"/>
                    <a:stretch>
                      <a:fillRect/>
                    </a:stretch>
                  </pic:blipFill>
                  <pic:spPr>
                    <a:xfrm>
                      <a:off x="0" y="0"/>
                      <a:ext cx="2381040" cy="444960"/>
                    </a:xfrm>
                    <a:prstGeom prst="rect">
                      <a:avLst/>
                    </a:prstGeom>
                  </pic:spPr>
                </pic:pic>
              </a:graphicData>
            </a:graphic>
          </wp:inline>
        </w:drawing>
      </w:r>
    </w:p>
    <w:p w:rsidR="001B0945" w:rsidRDefault="001B0945" w:rsidP="001B0945">
      <w:pPr>
        <w:spacing w:line="240" w:lineRule="auto"/>
        <w:jc w:val="center"/>
      </w:pPr>
      <w:r>
        <w:rPr>
          <w:noProof/>
        </w:rPr>
        <w:drawing>
          <wp:inline distT="0" distB="0" distL="0" distR="0">
            <wp:extent cx="1085760" cy="291960"/>
            <wp:effectExtent l="0" t="0" r="0" b="0"/>
            <wp:docPr id="1457" name="课时目标.jpg" descr="id:21475122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0"/>
                    <a:stretch>
                      <a:fillRect/>
                    </a:stretch>
                  </pic:blipFill>
                  <pic:spPr>
                    <a:xfrm>
                      <a:off x="0" y="0"/>
                      <a:ext cx="1085760" cy="291960"/>
                    </a:xfrm>
                    <a:prstGeom prst="rect">
                      <a:avLst/>
                    </a:prstGeom>
                  </pic:spPr>
                </pic:pic>
              </a:graphicData>
            </a:graphic>
          </wp:inline>
        </w:drawing>
      </w:r>
    </w:p>
    <w:p w:rsidR="001B0945" w:rsidRDefault="001B0945" w:rsidP="001B0945">
      <w:pPr>
        <w:spacing w:line="240" w:lineRule="auto"/>
        <w:ind w:firstLineChars="200" w:firstLine="360"/>
      </w:pPr>
      <w:r>
        <w:rPr>
          <w:rFonts w:hint="eastAsia"/>
        </w:rPr>
        <w:t>会写“棚、苔”等</w:t>
      </w:r>
      <w:r>
        <w:t>9</w:t>
      </w:r>
      <w:r>
        <w:rPr>
          <w:rFonts w:hint="eastAsia"/>
        </w:rPr>
        <w:t>个字</w:t>
      </w:r>
      <w:r>
        <w:rPr>
          <w:rFonts w:ascii="方正书宋_GBK" w:hAnsi="方正书宋_GBK"/>
        </w:rPr>
        <w:t>,</w:t>
      </w:r>
      <w:r>
        <w:rPr>
          <w:rFonts w:hint="eastAsia"/>
        </w:rPr>
        <w:t>会写“活生生、苔藓”等</w:t>
      </w:r>
      <w:r>
        <w:t>11</w:t>
      </w:r>
      <w:r>
        <w:rPr>
          <w:rFonts w:hint="eastAsia"/>
        </w:rPr>
        <w:t>个词语。</w:t>
      </w:r>
    </w:p>
    <w:p w:rsidR="001B0945" w:rsidRDefault="001B0945" w:rsidP="001B0945">
      <w:pPr>
        <w:spacing w:line="240" w:lineRule="auto"/>
        <w:ind w:firstLineChars="200" w:firstLine="360"/>
        <w:jc w:val="center"/>
      </w:pPr>
      <w:r>
        <w:rPr>
          <w:noProof/>
        </w:rPr>
        <w:drawing>
          <wp:inline distT="0" distB="0" distL="0" distR="0">
            <wp:extent cx="2014920" cy="432720"/>
            <wp:effectExtent l="0" t="0" r="0" b="0"/>
            <wp:docPr id="1458" name="教学过程.jpg" descr="id:21475122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21"/>
                    <a:stretch>
                      <a:fillRect/>
                    </a:stretch>
                  </pic:blipFill>
                  <pic:spPr>
                    <a:xfrm>
                      <a:off x="0" y="0"/>
                      <a:ext cx="2014920" cy="432720"/>
                    </a:xfrm>
                    <a:prstGeom prst="rect">
                      <a:avLst/>
                    </a:prstGeom>
                  </pic:spPr>
                </pic:pic>
              </a:graphicData>
            </a:graphic>
          </wp:inline>
        </w:drawing>
      </w:r>
    </w:p>
    <w:p w:rsidR="001B0945" w:rsidRDefault="001B0945" w:rsidP="001B0945">
      <w:pPr>
        <w:spacing w:line="240" w:lineRule="auto"/>
      </w:pPr>
      <w:r>
        <w:rPr>
          <w:rFonts w:hint="eastAsia"/>
        </w:rPr>
        <w:lastRenderedPageBreak/>
        <w:t xml:space="preserve"> </w:t>
      </w:r>
    </w:p>
    <w:tbl>
      <w:tblPr>
        <w:tblW w:w="2413" w:type="pct"/>
        <w:jc w:val="center"/>
        <w:tblLayout w:type="fixed"/>
        <w:tblLook w:val="04A0"/>
      </w:tblPr>
      <w:tblGrid>
        <w:gridCol w:w="4110"/>
      </w:tblGrid>
      <w:tr w:rsidR="001B0945" w:rsidTr="00EB4708">
        <w:trPr>
          <w:jc w:val="center"/>
        </w:trPr>
        <w:tc>
          <w:tcPr>
            <w:tcW w:w="3969" w:type="dxa"/>
            <w:tcMar>
              <w:left w:w="105" w:type="dxa"/>
              <w:right w:w="105" w:type="dxa"/>
            </w:tcMar>
            <w:vAlign w:val="center"/>
          </w:tcPr>
          <w:p w:rsidR="001B0945" w:rsidRDefault="001B0945" w:rsidP="008C1013">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激发兴趣</w:t>
            </w:r>
            <w:r>
              <w:rPr>
                <w:rFonts w:ascii="方正黑体_GBK" w:hAnsi="方正黑体_GBK"/>
                <w:color w:val="FF00FF"/>
                <w:sz w:val="21"/>
              </w:rPr>
              <w:t>,</w:t>
            </w:r>
            <w:r>
              <w:rPr>
                <w:rFonts w:eastAsia="方正黑体_GBK" w:hint="eastAsia"/>
                <w:color w:val="FF00FF"/>
                <w:sz w:val="21"/>
              </w:rPr>
              <w:t>导入新课</w:t>
            </w:r>
          </w:p>
        </w:tc>
      </w:tr>
    </w:tbl>
    <w:p w:rsidR="001B0945" w:rsidRDefault="001B0945" w:rsidP="001B0945">
      <w:pPr>
        <w:spacing w:line="240" w:lineRule="auto"/>
        <w:jc w:val="center"/>
      </w:pPr>
      <w:r>
        <w:rPr>
          <w:noProof/>
        </w:rPr>
        <w:drawing>
          <wp:inline distT="0" distB="0" distL="0" distR="0">
            <wp:extent cx="529920" cy="213120"/>
            <wp:effectExtent l="0" t="0" r="0" b="0"/>
            <wp:docPr id="1460" name="方法一.jpg" descr="id:21475122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2"/>
                    <a:stretch>
                      <a:fillRect/>
                    </a:stretch>
                  </pic:blipFill>
                  <pic:spPr>
                    <a:xfrm>
                      <a:off x="0" y="0"/>
                      <a:ext cx="529920" cy="213120"/>
                    </a:xfrm>
                    <a:prstGeom prst="rect">
                      <a:avLst/>
                    </a:prstGeom>
                  </pic:spPr>
                </pic:pic>
              </a:graphicData>
            </a:graphic>
          </wp:inline>
        </w:drawing>
      </w:r>
    </w:p>
    <w:p w:rsidR="001B0945" w:rsidRDefault="001B0945" w:rsidP="001B0945">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观察图片</w:t>
      </w:r>
      <w:r>
        <w:rPr>
          <w:rFonts w:ascii="方正书宋_GBK" w:hAnsi="方正书宋_GBK"/>
        </w:rPr>
        <w:t>,</w:t>
      </w:r>
      <w:r>
        <w:rPr>
          <w:rFonts w:hint="eastAsia"/>
        </w:rPr>
        <w:t>说一说你喜欢哪个季节</w:t>
      </w:r>
      <w:r>
        <w:rPr>
          <w:rFonts w:ascii="方正书宋_GBK" w:hAnsi="方正书宋_GBK"/>
        </w:rPr>
        <w:t>,</w:t>
      </w:r>
      <w:r>
        <w:rPr>
          <w:rFonts w:hint="eastAsia"/>
        </w:rPr>
        <w:t>为什么。</w:t>
      </w:r>
    </w:p>
    <w:p w:rsidR="001B0945" w:rsidRDefault="001B0945" w:rsidP="001B094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461" name="语文ppt.jpg" descr="id:21475122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3"/>
                    <a:stretch>
                      <a:fillRect/>
                    </a:stretch>
                  </pic:blipFill>
                  <pic:spPr>
                    <a:xfrm>
                      <a:off x="0" y="0"/>
                      <a:ext cx="274320" cy="213480"/>
                    </a:xfrm>
                    <a:prstGeom prst="rect">
                      <a:avLst/>
                    </a:prstGeom>
                  </pic:spPr>
                </pic:pic>
              </a:graphicData>
            </a:graphic>
          </wp:inline>
        </w:drawing>
      </w:r>
    </w:p>
    <w:p w:rsidR="001B0945" w:rsidRDefault="001B0945" w:rsidP="001B094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一年四季的图片。</w:t>
      </w:r>
    </w:p>
    <w:p w:rsidR="001B0945" w:rsidRDefault="001B0945" w:rsidP="001B0945">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古人有云“春生、夏长、秋收、冬藏”</w:t>
      </w:r>
      <w:r>
        <w:rPr>
          <w:rFonts w:ascii="方正书宋_GBK" w:hAnsi="方正书宋_GBK"/>
        </w:rPr>
        <w:t>,</w:t>
      </w:r>
      <w:r>
        <w:rPr>
          <w:rFonts w:hint="eastAsia"/>
        </w:rPr>
        <w:t>意思是说农作物春天萌生</w:t>
      </w:r>
      <w:r>
        <w:rPr>
          <w:rFonts w:ascii="方正书宋_GBK" w:hAnsi="方正书宋_GBK"/>
        </w:rPr>
        <w:t>,</w:t>
      </w:r>
      <w:r>
        <w:rPr>
          <w:rFonts w:hint="eastAsia"/>
        </w:rPr>
        <w:t>夏天生长</w:t>
      </w:r>
      <w:r>
        <w:rPr>
          <w:rFonts w:ascii="方正书宋_GBK" w:hAnsi="方正书宋_GBK"/>
        </w:rPr>
        <w:t>,</w:t>
      </w:r>
      <w:r>
        <w:rPr>
          <w:rFonts w:hint="eastAsia"/>
        </w:rPr>
        <w:t>秋天收获</w:t>
      </w:r>
      <w:r>
        <w:rPr>
          <w:rFonts w:ascii="方正书宋_GBK" w:hAnsi="方正书宋_GBK"/>
        </w:rPr>
        <w:t>,</w:t>
      </w:r>
      <w:r>
        <w:rPr>
          <w:rFonts w:hint="eastAsia"/>
        </w:rPr>
        <w:t>冬天储藏。那么都有什么会在夏天里成长呢</w:t>
      </w:r>
      <w:r>
        <w:rPr>
          <w:rFonts w:ascii="方正书宋_GBK" w:hAnsi="方正书宋_GBK"/>
        </w:rPr>
        <w:t>?</w:t>
      </w:r>
      <w:r>
        <w:rPr>
          <w:rFonts w:hint="eastAsia"/>
        </w:rPr>
        <w:t>这节课我们就来学习《夏天里的成长》。</w:t>
      </w:r>
    </w:p>
    <w:p w:rsidR="001B0945" w:rsidRDefault="001B0945" w:rsidP="001B0945">
      <w:pPr>
        <w:spacing w:line="240" w:lineRule="auto"/>
        <w:jc w:val="center"/>
      </w:pPr>
      <w:r>
        <w:rPr>
          <w:noProof/>
        </w:rPr>
        <w:drawing>
          <wp:inline distT="0" distB="0" distL="0" distR="0">
            <wp:extent cx="322920" cy="249840"/>
            <wp:effectExtent l="0" t="0" r="0" b="0"/>
            <wp:docPr id="1462" name="二次备课.jpg" descr="id:21475122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4"/>
                    <a:stretch>
                      <a:fillRect/>
                    </a:stretch>
                  </pic:blipFill>
                  <pic:spPr>
                    <a:xfrm>
                      <a:off x="0" y="0"/>
                      <a:ext cx="322920" cy="249840"/>
                    </a:xfrm>
                    <a:prstGeom prst="rect">
                      <a:avLst/>
                    </a:prstGeom>
                  </pic:spPr>
                </pic:pic>
              </a:graphicData>
            </a:graphic>
          </wp:inline>
        </w:drawing>
      </w:r>
    </w:p>
    <w:p w:rsidR="001B0945" w:rsidRDefault="001B0945" w:rsidP="001B0945">
      <w:pPr>
        <w:spacing w:line="240" w:lineRule="auto"/>
      </w:pPr>
      <w:r>
        <w:rPr>
          <w:rFonts w:eastAsia="方正楷体_GBK" w:hint="eastAsia"/>
        </w:rPr>
        <w:t>还可以引导学生说一说每个季节的特点。</w:t>
      </w:r>
    </w:p>
    <w:p w:rsidR="001B0945" w:rsidRDefault="001B0945" w:rsidP="001B0945">
      <w:pPr>
        <w:spacing w:line="240" w:lineRule="auto"/>
        <w:ind w:firstLineChars="200" w:firstLine="360"/>
      </w:pPr>
      <w:r>
        <w:rPr>
          <w:noProof/>
        </w:rPr>
        <w:drawing>
          <wp:inline distT="0" distB="0" distL="0" distR="0">
            <wp:extent cx="579240" cy="176040"/>
            <wp:effectExtent l="0" t="0" r="0" b="0"/>
            <wp:docPr id="1463" name="设计意图.jpg" descr="id:21475123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5"/>
                    <a:stretch>
                      <a:fillRect/>
                    </a:stretch>
                  </pic:blipFill>
                  <pic:spPr>
                    <a:xfrm>
                      <a:off x="0" y="0"/>
                      <a:ext cx="579240" cy="176040"/>
                    </a:xfrm>
                    <a:prstGeom prst="rect">
                      <a:avLst/>
                    </a:prstGeom>
                  </pic:spPr>
                </pic:pic>
              </a:graphicData>
            </a:graphic>
          </wp:inline>
        </w:drawing>
      </w:r>
      <w:r>
        <w:rPr>
          <w:rFonts w:eastAsia="方正楷体_GBK" w:hint="eastAsia"/>
        </w:rPr>
        <w:t>让学生谈自己喜欢的季节</w:t>
      </w:r>
      <w:r>
        <w:rPr>
          <w:rFonts w:ascii="方正楷体_GBK" w:hAnsi="方正楷体_GBK"/>
        </w:rPr>
        <w:t>,</w:t>
      </w:r>
      <w:r>
        <w:rPr>
          <w:rFonts w:eastAsia="方正楷体_GBK" w:hint="eastAsia"/>
        </w:rPr>
        <w:t>从学生感兴趣的话题入手</w:t>
      </w:r>
      <w:r>
        <w:rPr>
          <w:rFonts w:ascii="方正楷体_GBK" w:hAnsi="方正楷体_GBK"/>
        </w:rPr>
        <w:t>,</w:t>
      </w:r>
      <w:r>
        <w:rPr>
          <w:rFonts w:eastAsia="方正楷体_GBK" w:hint="eastAsia"/>
        </w:rPr>
        <w:t>激发学生的学习兴趣。</w:t>
      </w:r>
    </w:p>
    <w:p w:rsidR="001B0945" w:rsidRDefault="001B0945" w:rsidP="001B0945">
      <w:pPr>
        <w:spacing w:line="240" w:lineRule="auto"/>
        <w:ind w:firstLineChars="200" w:firstLine="360"/>
        <w:jc w:val="center"/>
      </w:pPr>
      <w:r>
        <w:rPr>
          <w:noProof/>
        </w:rPr>
        <w:drawing>
          <wp:inline distT="0" distB="0" distL="0" distR="0">
            <wp:extent cx="529920" cy="213120"/>
            <wp:effectExtent l="0" t="0" r="0" b="0"/>
            <wp:docPr id="1464" name="方法二.jpg" descr="id:21475123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6"/>
                    <a:stretch>
                      <a:fillRect/>
                    </a:stretch>
                  </pic:blipFill>
                  <pic:spPr>
                    <a:xfrm>
                      <a:off x="0" y="0"/>
                      <a:ext cx="529920" cy="213120"/>
                    </a:xfrm>
                    <a:prstGeom prst="rect">
                      <a:avLst/>
                    </a:prstGeom>
                  </pic:spPr>
                </pic:pic>
              </a:graphicData>
            </a:graphic>
          </wp:inline>
        </w:drawing>
      </w:r>
    </w:p>
    <w:p w:rsidR="001B0945" w:rsidRDefault="001B0945" w:rsidP="001B0945">
      <w:pPr>
        <w:spacing w:line="240" w:lineRule="auto"/>
        <w:ind w:firstLineChars="200" w:firstLine="360"/>
      </w:pP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夏天是万物生长的季节</w:t>
      </w:r>
      <w:r>
        <w:rPr>
          <w:rFonts w:ascii="方正书宋_GBK" w:hAnsi="方正书宋_GBK"/>
        </w:rPr>
        <w:t>,</w:t>
      </w:r>
      <w:r>
        <w:rPr>
          <w:rFonts w:hint="eastAsia"/>
        </w:rPr>
        <w:t>你们知道夏天里万物的生长有什么特点吗</w:t>
      </w:r>
      <w:r>
        <w:rPr>
          <w:rFonts w:ascii="方正书宋_GBK" w:hAnsi="方正书宋_GBK"/>
        </w:rPr>
        <w:t>?</w:t>
      </w:r>
      <w:r>
        <w:rPr>
          <w:rFonts w:hint="eastAsia"/>
        </w:rPr>
        <w:t>下面就让我们一起走进课文《夏天里的成长》去看一看。</w:t>
      </w:r>
    </w:p>
    <w:p w:rsidR="001B0945" w:rsidRDefault="001B0945" w:rsidP="001B0945">
      <w:pPr>
        <w:spacing w:line="240" w:lineRule="auto"/>
        <w:ind w:firstLineChars="200" w:firstLine="360"/>
      </w:pPr>
      <w:r>
        <w:rPr>
          <w:noProof/>
        </w:rPr>
        <w:drawing>
          <wp:inline distT="0" distB="0" distL="0" distR="0">
            <wp:extent cx="579240" cy="176040"/>
            <wp:effectExtent l="0" t="0" r="0" b="0"/>
            <wp:docPr id="1465" name="设计意图.jpg" descr="id:21475123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5"/>
                    <a:stretch>
                      <a:fillRect/>
                    </a:stretch>
                  </pic:blipFill>
                  <pic:spPr>
                    <a:xfrm>
                      <a:off x="0" y="0"/>
                      <a:ext cx="579240" cy="176040"/>
                    </a:xfrm>
                    <a:prstGeom prst="rect">
                      <a:avLst/>
                    </a:prstGeom>
                  </pic:spPr>
                </pic:pic>
              </a:graphicData>
            </a:graphic>
          </wp:inline>
        </w:drawing>
      </w:r>
      <w:r>
        <w:rPr>
          <w:rFonts w:eastAsia="方正楷体_GBK" w:hint="eastAsia"/>
        </w:rPr>
        <w:t>交代夏天是万物生长的季节</w:t>
      </w:r>
      <w:r>
        <w:rPr>
          <w:rFonts w:ascii="方正楷体_GBK" w:hAnsi="方正楷体_GBK"/>
        </w:rPr>
        <w:t>,</w:t>
      </w:r>
      <w:r>
        <w:rPr>
          <w:rFonts w:eastAsia="方正楷体_GBK" w:hint="eastAsia"/>
        </w:rPr>
        <w:t>抓住课文的主要内容</w:t>
      </w:r>
      <w:r>
        <w:rPr>
          <w:rFonts w:ascii="方正楷体_GBK" w:hAnsi="方正楷体_GBK"/>
        </w:rPr>
        <w:t>,</w:t>
      </w:r>
      <w:r>
        <w:rPr>
          <w:rFonts w:eastAsia="方正楷体_GBK" w:hint="eastAsia"/>
        </w:rPr>
        <w:t>引入新课。</w:t>
      </w:r>
    </w:p>
    <w:tbl>
      <w:tblPr>
        <w:tblW w:w="2413" w:type="pct"/>
        <w:jc w:val="center"/>
        <w:tblLayout w:type="fixed"/>
        <w:tblLook w:val="04A0"/>
      </w:tblPr>
      <w:tblGrid>
        <w:gridCol w:w="4110"/>
      </w:tblGrid>
      <w:tr w:rsidR="001B0945" w:rsidTr="00EB4708">
        <w:trPr>
          <w:jc w:val="center"/>
        </w:trPr>
        <w:tc>
          <w:tcPr>
            <w:tcW w:w="3969" w:type="dxa"/>
            <w:tcMar>
              <w:left w:w="105" w:type="dxa"/>
              <w:right w:w="105" w:type="dxa"/>
            </w:tcMar>
            <w:vAlign w:val="center"/>
          </w:tcPr>
          <w:p w:rsidR="001B0945" w:rsidRDefault="001B0945" w:rsidP="008C1013">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学习生字词</w:t>
            </w:r>
          </w:p>
        </w:tc>
      </w:tr>
    </w:tbl>
    <w:p w:rsidR="001B0945" w:rsidRDefault="001B0945" w:rsidP="001B0945">
      <w:pPr>
        <w:spacing w:line="240" w:lineRule="auto"/>
      </w:pPr>
      <w:r>
        <w:t xml:space="preserve">　　</w:t>
      </w:r>
      <w:r>
        <w:rPr>
          <w:rFonts w:ascii="NEU-HZ-S92" w:hAnsi="NEU-HZ-S92"/>
        </w:rPr>
        <w:t>1</w:t>
      </w:r>
      <w:r>
        <w:t>.</w:t>
      </w:r>
      <w:r>
        <w:rPr>
          <w:rFonts w:hint="eastAsia"/>
        </w:rPr>
        <w:t>学生自读课文</w:t>
      </w:r>
      <w:r>
        <w:rPr>
          <w:rFonts w:ascii="方正书宋_GBK" w:hAnsi="方正书宋_GBK"/>
        </w:rPr>
        <w:t>,</w:t>
      </w:r>
      <w:r>
        <w:rPr>
          <w:rFonts w:hint="eastAsia"/>
        </w:rPr>
        <w:t>把不认识的字标记下来</w:t>
      </w:r>
      <w:r>
        <w:rPr>
          <w:rFonts w:ascii="方正书宋_GBK" w:hAnsi="方正书宋_GBK"/>
        </w:rPr>
        <w:t>,</w:t>
      </w:r>
      <w:r>
        <w:rPr>
          <w:rFonts w:hint="eastAsia"/>
        </w:rPr>
        <w:t>利用工具书注音。</w:t>
      </w:r>
      <w:r>
        <w:rPr>
          <w:rFonts w:ascii="方正书宋_GBK" w:hAnsi="方正书宋_GBK"/>
          <w:color w:val="FF00FF"/>
        </w:rPr>
        <w:t>(</w:t>
      </w:r>
      <w:r>
        <w:rPr>
          <w:rFonts w:hint="eastAsia"/>
          <w:color w:val="FF00FF"/>
        </w:rPr>
        <w:t>扫一扫《完全解读》中本课时课文朗读二维码</w:t>
      </w:r>
      <w:r>
        <w:rPr>
          <w:rFonts w:ascii="方正书宋_GBK" w:hAnsi="方正书宋_GBK"/>
          <w:color w:val="FF00FF"/>
        </w:rPr>
        <w:t>,</w:t>
      </w:r>
      <w:r>
        <w:rPr>
          <w:rFonts w:hint="eastAsia"/>
          <w:color w:val="FF00FF"/>
        </w:rPr>
        <w:t>听标准情境课文范读</w:t>
      </w:r>
      <w:r>
        <w:rPr>
          <w:rFonts w:ascii="方正书宋_GBK" w:hAnsi="方正书宋_GBK"/>
          <w:color w:val="FF00FF"/>
        </w:rPr>
        <w:t>)</w:t>
      </w:r>
    </w:p>
    <w:p w:rsidR="001B0945" w:rsidRDefault="001B0945" w:rsidP="001B0945">
      <w:pPr>
        <w:spacing w:line="240" w:lineRule="auto"/>
        <w:jc w:val="center"/>
      </w:pPr>
      <w:r>
        <w:rPr>
          <w:noProof/>
        </w:rPr>
        <w:drawing>
          <wp:inline distT="0" distB="0" distL="0" distR="0">
            <wp:extent cx="322920" cy="249840"/>
            <wp:effectExtent l="0" t="0" r="0" b="0"/>
            <wp:docPr id="1467" name="二次备课.jpg" descr="id:21475123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4"/>
                    <a:stretch>
                      <a:fillRect/>
                    </a:stretch>
                  </pic:blipFill>
                  <pic:spPr>
                    <a:xfrm>
                      <a:off x="0" y="0"/>
                      <a:ext cx="322920" cy="249840"/>
                    </a:xfrm>
                    <a:prstGeom prst="rect">
                      <a:avLst/>
                    </a:prstGeom>
                  </pic:spPr>
                </pic:pic>
              </a:graphicData>
            </a:graphic>
          </wp:inline>
        </w:drawing>
      </w:r>
    </w:p>
    <w:p w:rsidR="001B0945" w:rsidRDefault="001B0945" w:rsidP="001B0945">
      <w:pPr>
        <w:spacing w:line="240" w:lineRule="auto"/>
      </w:pPr>
      <w:r>
        <w:rPr>
          <w:rFonts w:eastAsia="方正楷体_GBK" w:hint="eastAsia"/>
        </w:rPr>
        <w:t>字形较复杂的字</w:t>
      </w:r>
      <w:r>
        <w:rPr>
          <w:rFonts w:ascii="方正楷体_GBK" w:hAnsi="方正楷体_GBK"/>
        </w:rPr>
        <w:t>,</w:t>
      </w:r>
      <w:r>
        <w:rPr>
          <w:rFonts w:eastAsia="方正楷体_GBK" w:hint="eastAsia"/>
        </w:rPr>
        <w:t>可以让学生说一说如何识记这个生字。</w:t>
      </w:r>
    </w:p>
    <w:p w:rsidR="001B0945" w:rsidRDefault="001B0945" w:rsidP="001B0945">
      <w:pPr>
        <w:spacing w:line="240" w:lineRule="auto"/>
        <w:ind w:firstLineChars="200" w:firstLine="360"/>
      </w:pPr>
      <w:r>
        <w:rPr>
          <w:rFonts w:ascii="NEU-HZ-S92" w:hAnsi="NEU-HZ-S92"/>
        </w:rPr>
        <w:t>2</w:t>
      </w:r>
      <w:r>
        <w:t>.</w:t>
      </w:r>
      <w:r>
        <w:rPr>
          <w:rFonts w:hint="eastAsia"/>
        </w:rPr>
        <w:t>教师用课件出示生词</w:t>
      </w:r>
      <w:r>
        <w:rPr>
          <w:rFonts w:ascii="方正书宋_GBK" w:hAnsi="方正书宋_GBK"/>
        </w:rPr>
        <w:t>,</w:t>
      </w:r>
      <w:r>
        <w:rPr>
          <w:rFonts w:hint="eastAsia"/>
        </w:rPr>
        <w:t>引导学生认读。</w:t>
      </w:r>
    </w:p>
    <w:p w:rsidR="001B0945" w:rsidRDefault="001B0945" w:rsidP="001B094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468" name="语文ppt.jpg" descr="id:21475123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3"/>
                    <a:stretch>
                      <a:fillRect/>
                    </a:stretch>
                  </pic:blipFill>
                  <pic:spPr>
                    <a:xfrm>
                      <a:off x="0" y="0"/>
                      <a:ext cx="274320" cy="213480"/>
                    </a:xfrm>
                    <a:prstGeom prst="rect">
                      <a:avLst/>
                    </a:prstGeom>
                  </pic:spPr>
                </pic:pic>
              </a:graphicData>
            </a:graphic>
          </wp:inline>
        </w:drawing>
      </w:r>
    </w:p>
    <w:p w:rsidR="001B0945" w:rsidRDefault="001B0945" w:rsidP="001B094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棚架</w:t>
      </w:r>
      <w:r>
        <w:t xml:space="preserve">　</w:t>
      </w:r>
      <w:r>
        <w:rPr>
          <w:rFonts w:eastAsia="方正楷体_GBK" w:hint="eastAsia"/>
        </w:rPr>
        <w:t>苔藓</w:t>
      </w:r>
      <w:r>
        <w:t xml:space="preserve">　</w:t>
      </w:r>
      <w:r>
        <w:rPr>
          <w:rFonts w:eastAsia="方正楷体_GBK" w:hint="eastAsia"/>
        </w:rPr>
        <w:t>草坪</w:t>
      </w:r>
      <w:r>
        <w:t xml:space="preserve">　</w:t>
      </w:r>
      <w:r>
        <w:rPr>
          <w:rFonts w:eastAsia="方正楷体_GBK" w:hint="eastAsia"/>
        </w:rPr>
        <w:t>甘蔗</w:t>
      </w:r>
      <w:r>
        <w:t xml:space="preserve">　</w:t>
      </w:r>
      <w:r>
        <w:rPr>
          <w:rFonts w:eastAsia="方正楷体_GBK" w:hint="eastAsia"/>
        </w:rPr>
        <w:t>瀑布</w:t>
      </w:r>
      <w:r>
        <w:t xml:space="preserve">　</w:t>
      </w:r>
      <w:r>
        <w:rPr>
          <w:rFonts w:eastAsia="方正楷体_GBK" w:hint="eastAsia"/>
        </w:rPr>
        <w:t>增加</w:t>
      </w:r>
      <w:r>
        <w:t xml:space="preserve">　</w:t>
      </w:r>
      <w:r>
        <w:rPr>
          <w:rFonts w:eastAsia="方正楷体_GBK" w:hint="eastAsia"/>
        </w:rPr>
        <w:t>缝隙</w:t>
      </w:r>
      <w:r>
        <w:t xml:space="preserve">　</w:t>
      </w:r>
      <w:r>
        <w:rPr>
          <w:rFonts w:eastAsia="方正楷体_GBK" w:hint="eastAsia"/>
        </w:rPr>
        <w:t>谚语</w:t>
      </w:r>
      <w:r>
        <w:t xml:space="preserve">　</w:t>
      </w:r>
      <w:r>
        <w:rPr>
          <w:rFonts w:eastAsia="方正楷体_GBK" w:hint="eastAsia"/>
        </w:rPr>
        <w:t>尽量</w:t>
      </w:r>
      <w:r>
        <w:t xml:space="preserve">　</w:t>
      </w:r>
      <w:r>
        <w:rPr>
          <w:rFonts w:eastAsia="方正楷体_GBK" w:hint="eastAsia"/>
        </w:rPr>
        <w:t>活生生</w:t>
      </w:r>
      <w:r>
        <w:t xml:space="preserve">　</w:t>
      </w:r>
      <w:r>
        <w:rPr>
          <w:rFonts w:eastAsia="方正楷体_GBK" w:hint="eastAsia"/>
        </w:rPr>
        <w:t>软绵绵</w:t>
      </w:r>
      <w:r>
        <w:t xml:space="preserve">　</w:t>
      </w:r>
      <w:r>
        <w:rPr>
          <w:rFonts w:eastAsia="方正楷体_GBK" w:hint="eastAsia"/>
        </w:rPr>
        <w:t>农作物</w:t>
      </w:r>
    </w:p>
    <w:p w:rsidR="001B0945" w:rsidRDefault="001B0945" w:rsidP="001B0945">
      <w:pPr>
        <w:spacing w:line="240" w:lineRule="auto"/>
        <w:ind w:firstLineChars="200" w:firstLine="360"/>
      </w:pPr>
      <w:r>
        <w:rPr>
          <w:rFonts w:ascii="NEU-HZ-S92" w:hAnsi="NEU-HZ-S92"/>
        </w:rPr>
        <w:t>3</w:t>
      </w:r>
      <w:r>
        <w:t>.</w:t>
      </w:r>
      <w:r>
        <w:rPr>
          <w:rFonts w:hint="eastAsia"/>
        </w:rPr>
        <w:t>同桌之间互相听读</w:t>
      </w:r>
      <w:r>
        <w:rPr>
          <w:rFonts w:ascii="方正书宋_GBK" w:hAnsi="方正书宋_GBK"/>
        </w:rPr>
        <w:t>,</w:t>
      </w:r>
      <w:r>
        <w:rPr>
          <w:rFonts w:hint="eastAsia"/>
        </w:rPr>
        <w:t>检查字音。</w:t>
      </w:r>
    </w:p>
    <w:p w:rsidR="001B0945" w:rsidRDefault="001B0945" w:rsidP="001B0945">
      <w:pPr>
        <w:spacing w:line="240" w:lineRule="auto"/>
        <w:ind w:firstLineChars="200" w:firstLine="360"/>
      </w:pPr>
      <w:r>
        <w:rPr>
          <w:rFonts w:ascii="NEU-HZ-S92" w:hAnsi="NEU-HZ-S92"/>
        </w:rPr>
        <w:t>4</w:t>
      </w:r>
      <w:r>
        <w:t>.</w:t>
      </w:r>
      <w:r>
        <w:rPr>
          <w:rFonts w:hint="eastAsia"/>
        </w:rPr>
        <w:t>教师检查学生读字词情况</w:t>
      </w:r>
      <w:r>
        <w:rPr>
          <w:rFonts w:ascii="方正书宋_GBK" w:hAnsi="方正书宋_GBK"/>
        </w:rPr>
        <w:t>,</w:t>
      </w:r>
      <w:r>
        <w:rPr>
          <w:rFonts w:hint="eastAsia"/>
        </w:rPr>
        <w:t>及时纠正易读错的字音。</w:t>
      </w:r>
    </w:p>
    <w:p w:rsidR="001B0945" w:rsidRDefault="001B0945" w:rsidP="001B0945">
      <w:pPr>
        <w:spacing w:line="240" w:lineRule="auto"/>
        <w:jc w:val="center"/>
      </w:pPr>
      <w:r>
        <w:rPr>
          <w:noProof/>
        </w:rPr>
        <w:drawing>
          <wp:inline distT="0" distB="0" distL="0" distR="0">
            <wp:extent cx="322920" cy="249840"/>
            <wp:effectExtent l="0" t="0" r="0" b="0"/>
            <wp:docPr id="1469" name="二次备课.jpg" descr="id:21475123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4"/>
                    <a:stretch>
                      <a:fillRect/>
                    </a:stretch>
                  </pic:blipFill>
                  <pic:spPr>
                    <a:xfrm>
                      <a:off x="0" y="0"/>
                      <a:ext cx="322920" cy="249840"/>
                    </a:xfrm>
                    <a:prstGeom prst="rect">
                      <a:avLst/>
                    </a:prstGeom>
                  </pic:spPr>
                </pic:pic>
              </a:graphicData>
            </a:graphic>
          </wp:inline>
        </w:drawing>
      </w:r>
    </w:p>
    <w:p w:rsidR="001B0945" w:rsidRDefault="001B0945" w:rsidP="001B0945">
      <w:pPr>
        <w:spacing w:line="240" w:lineRule="auto"/>
      </w:pPr>
      <w:r>
        <w:rPr>
          <w:rFonts w:eastAsia="方正楷体_GBK" w:hint="eastAsia"/>
        </w:rPr>
        <w:t>要让学生观察一下这个字的结构、占格和书写顺序。</w:t>
      </w:r>
    </w:p>
    <w:p w:rsidR="001B0945" w:rsidRDefault="001B0945" w:rsidP="001B0945">
      <w:pPr>
        <w:spacing w:line="240" w:lineRule="auto"/>
        <w:ind w:firstLineChars="200" w:firstLine="360"/>
      </w:pPr>
      <w:r>
        <w:rPr>
          <w:rFonts w:ascii="NEU-HZ-S92" w:hAnsi="NEU-HZ-S92"/>
        </w:rPr>
        <w:t>5</w:t>
      </w:r>
      <w:r>
        <w:t>.</w:t>
      </w:r>
      <w:r>
        <w:rPr>
          <w:rFonts w:hint="eastAsia"/>
        </w:rPr>
        <w:t>教师引导学生选择一个词语找一找它的近义词、反义词或者用它来说一句话。</w:t>
      </w:r>
    </w:p>
    <w:p w:rsidR="001B0945" w:rsidRDefault="001B0945" w:rsidP="001B0945">
      <w:pPr>
        <w:spacing w:line="240" w:lineRule="auto"/>
        <w:ind w:firstLineChars="200" w:firstLine="360"/>
      </w:pPr>
      <w:r>
        <w:rPr>
          <w:rFonts w:ascii="NEU-HZ-S92" w:hAnsi="NEU-HZ-S92"/>
        </w:rPr>
        <w:t>6</w:t>
      </w:r>
      <w:r>
        <w:t>.</w:t>
      </w:r>
      <w:r>
        <w:rPr>
          <w:rFonts w:hint="eastAsia"/>
        </w:rPr>
        <w:t>教师用课件出示本课会写的生字</w:t>
      </w:r>
      <w:r>
        <w:rPr>
          <w:rFonts w:ascii="方正书宋_GBK" w:hAnsi="方正书宋_GBK"/>
        </w:rPr>
        <w:t>,</w:t>
      </w:r>
      <w:r>
        <w:rPr>
          <w:rFonts w:hint="eastAsia"/>
        </w:rPr>
        <w:t>引导学生观察字的特点。</w:t>
      </w:r>
    </w:p>
    <w:p w:rsidR="001B0945" w:rsidRDefault="001B0945" w:rsidP="001B0945">
      <w:pPr>
        <w:spacing w:line="240" w:lineRule="auto"/>
        <w:ind w:firstLineChars="200" w:firstLine="360"/>
      </w:pPr>
      <w:r>
        <w:rPr>
          <w:rFonts w:ascii="NEU-HZ-S92" w:hAnsi="NEU-HZ-S92"/>
        </w:rPr>
        <w:t>7</w:t>
      </w:r>
      <w:r>
        <w:t>.</w:t>
      </w:r>
      <w:r>
        <w:rPr>
          <w:rFonts w:hint="eastAsia"/>
        </w:rPr>
        <w:t>教师用课件演示“蔗、缝、瀑”</w:t>
      </w:r>
      <w:r>
        <w:t>3</w:t>
      </w:r>
      <w:r>
        <w:rPr>
          <w:rFonts w:hint="eastAsia"/>
        </w:rPr>
        <w:t>个字的笔顺</w:t>
      </w:r>
      <w:r>
        <w:rPr>
          <w:rFonts w:ascii="方正书宋_GBK" w:hAnsi="方正书宋_GBK"/>
        </w:rPr>
        <w:t>,</w:t>
      </w:r>
      <w:r>
        <w:rPr>
          <w:rFonts w:hint="eastAsia"/>
        </w:rPr>
        <w:t>引导学生边观察运笔方法边在田字格中示范描写。</w:t>
      </w:r>
    </w:p>
    <w:p w:rsidR="001B0945" w:rsidRDefault="001B0945" w:rsidP="001B094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470" name="语文ppt.jpg" descr="id:21475123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3"/>
                    <a:stretch>
                      <a:fillRect/>
                    </a:stretch>
                  </pic:blipFill>
                  <pic:spPr>
                    <a:xfrm>
                      <a:off x="0" y="0"/>
                      <a:ext cx="274320" cy="213480"/>
                    </a:xfrm>
                    <a:prstGeom prst="rect">
                      <a:avLst/>
                    </a:prstGeom>
                  </pic:spPr>
                </pic:pic>
              </a:graphicData>
            </a:graphic>
          </wp:inline>
        </w:drawing>
      </w:r>
    </w:p>
    <w:p w:rsidR="001B0945" w:rsidRDefault="001B0945" w:rsidP="001B094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“蔗、缝、瀑”</w:t>
      </w:r>
      <w:r>
        <w:t>3</w:t>
      </w:r>
      <w:r>
        <w:rPr>
          <w:rFonts w:eastAsia="方正楷体_GBK" w:hint="eastAsia"/>
        </w:rPr>
        <w:t>个字的笔顺动画演示。</w:t>
      </w:r>
    </w:p>
    <w:p w:rsidR="001B0945" w:rsidRDefault="001B0945" w:rsidP="001B0945">
      <w:pPr>
        <w:spacing w:line="240" w:lineRule="auto"/>
        <w:ind w:firstLineChars="200" w:firstLine="360"/>
      </w:pPr>
      <w:r>
        <w:rPr>
          <w:rFonts w:ascii="NEU-HZ-S92" w:hAnsi="NEU-HZ-S92"/>
        </w:rPr>
        <w:t>8</w:t>
      </w:r>
      <w:r>
        <w:t>.</w:t>
      </w:r>
      <w:r>
        <w:rPr>
          <w:rFonts w:hint="eastAsia"/>
        </w:rPr>
        <w:t>学生临写</w:t>
      </w:r>
      <w:r>
        <w:rPr>
          <w:rFonts w:ascii="方正书宋_GBK" w:hAnsi="方正书宋_GBK"/>
        </w:rPr>
        <w:t>,</w:t>
      </w:r>
      <w:r>
        <w:rPr>
          <w:rFonts w:hint="eastAsia"/>
        </w:rPr>
        <w:t>教师巡视指导。</w:t>
      </w:r>
    </w:p>
    <w:p w:rsidR="001B0945" w:rsidRDefault="001B0945" w:rsidP="001B0945">
      <w:pPr>
        <w:spacing w:line="240" w:lineRule="auto"/>
        <w:ind w:firstLineChars="200" w:firstLine="360"/>
      </w:pPr>
      <w:r>
        <w:rPr>
          <w:noProof/>
        </w:rPr>
        <w:drawing>
          <wp:inline distT="0" distB="0" distL="0" distR="0">
            <wp:extent cx="579240" cy="176040"/>
            <wp:effectExtent l="0" t="0" r="0" b="0"/>
            <wp:docPr id="1471" name="设计意图.jpg" descr="id:21475123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5"/>
                    <a:stretch>
                      <a:fillRect/>
                    </a:stretch>
                  </pic:blipFill>
                  <pic:spPr>
                    <a:xfrm>
                      <a:off x="0" y="0"/>
                      <a:ext cx="579240" cy="176040"/>
                    </a:xfrm>
                    <a:prstGeom prst="rect">
                      <a:avLst/>
                    </a:prstGeom>
                  </pic:spPr>
                </pic:pic>
              </a:graphicData>
            </a:graphic>
          </wp:inline>
        </w:drawing>
      </w:r>
      <w:r>
        <w:rPr>
          <w:rFonts w:eastAsia="方正楷体_GBK" w:hint="eastAsia"/>
        </w:rPr>
        <w:t>在学习之初</w:t>
      </w:r>
      <w:r>
        <w:rPr>
          <w:rFonts w:ascii="方正楷体_GBK" w:hAnsi="方正楷体_GBK"/>
        </w:rPr>
        <w:t>,</w:t>
      </w:r>
      <w:r>
        <w:rPr>
          <w:rFonts w:eastAsia="方正楷体_GBK" w:hint="eastAsia"/>
        </w:rPr>
        <w:t>对要求会写的字词进行指导性学习</w:t>
      </w:r>
      <w:r>
        <w:rPr>
          <w:rFonts w:ascii="方正楷体_GBK" w:hAnsi="方正楷体_GBK"/>
        </w:rPr>
        <w:t>,</w:t>
      </w:r>
      <w:r>
        <w:rPr>
          <w:rFonts w:eastAsia="方正楷体_GBK" w:hint="eastAsia"/>
        </w:rPr>
        <w:t>清除阅读障碍</w:t>
      </w:r>
      <w:r>
        <w:rPr>
          <w:rFonts w:ascii="方正楷体_GBK" w:hAnsi="方正楷体_GBK"/>
        </w:rPr>
        <w:t>,</w:t>
      </w:r>
      <w:r>
        <w:rPr>
          <w:rFonts w:eastAsia="方正楷体_GBK" w:hint="eastAsia"/>
        </w:rPr>
        <w:t>为下面的深入学习做好准备。</w:t>
      </w:r>
    </w:p>
    <w:tbl>
      <w:tblPr>
        <w:tblW w:w="2413" w:type="pct"/>
        <w:jc w:val="center"/>
        <w:tblLayout w:type="fixed"/>
        <w:tblLook w:val="04A0"/>
      </w:tblPr>
      <w:tblGrid>
        <w:gridCol w:w="4110"/>
      </w:tblGrid>
      <w:tr w:rsidR="001B0945" w:rsidTr="00EB4708">
        <w:trPr>
          <w:jc w:val="center"/>
        </w:trPr>
        <w:tc>
          <w:tcPr>
            <w:tcW w:w="3969" w:type="dxa"/>
            <w:tcMar>
              <w:left w:w="105" w:type="dxa"/>
              <w:right w:w="105" w:type="dxa"/>
            </w:tcMar>
            <w:vAlign w:val="center"/>
          </w:tcPr>
          <w:p w:rsidR="001B0945" w:rsidRDefault="001B0945" w:rsidP="008C1013">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细读课文</w:t>
            </w:r>
            <w:r>
              <w:rPr>
                <w:rFonts w:ascii="方正黑体_GBK" w:hAnsi="方正黑体_GBK"/>
                <w:color w:val="FF00FF"/>
                <w:sz w:val="21"/>
              </w:rPr>
              <w:t>,</w:t>
            </w:r>
            <w:r>
              <w:rPr>
                <w:rFonts w:eastAsia="方正黑体_GBK" w:hint="eastAsia"/>
                <w:color w:val="FF00FF"/>
                <w:sz w:val="21"/>
              </w:rPr>
              <w:t>理清脉络</w:t>
            </w:r>
          </w:p>
        </w:tc>
      </w:tr>
    </w:tbl>
    <w:p w:rsidR="001B0945" w:rsidRDefault="001B0945" w:rsidP="001B0945">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细读课文</w:t>
      </w:r>
      <w:r>
        <w:rPr>
          <w:rFonts w:ascii="方正书宋_GBK" w:hAnsi="方正书宋_GBK"/>
        </w:rPr>
        <w:t>,</w:t>
      </w:r>
      <w:r>
        <w:rPr>
          <w:rFonts w:hint="eastAsia"/>
        </w:rPr>
        <w:t>要求读准字音</w:t>
      </w:r>
      <w:r>
        <w:rPr>
          <w:rFonts w:ascii="方正书宋_GBK" w:hAnsi="方正书宋_GBK"/>
        </w:rPr>
        <w:t>,</w:t>
      </w:r>
      <w:r>
        <w:rPr>
          <w:rFonts w:hint="eastAsia"/>
        </w:rPr>
        <w:t>读通句子。</w:t>
      </w:r>
    </w:p>
    <w:p w:rsidR="001B0945" w:rsidRDefault="001B0945" w:rsidP="001B0945">
      <w:pPr>
        <w:spacing w:line="240" w:lineRule="auto"/>
        <w:ind w:firstLineChars="200" w:firstLine="360"/>
      </w:pPr>
      <w:r>
        <w:rPr>
          <w:rFonts w:ascii="NEU-HZ-S92" w:hAnsi="NEU-HZ-S92"/>
        </w:rPr>
        <w:t>2</w:t>
      </w:r>
      <w:r>
        <w:t>.</w:t>
      </w:r>
      <w:r>
        <w:rPr>
          <w:rFonts w:hint="eastAsia"/>
        </w:rPr>
        <w:t>教师提问</w:t>
      </w:r>
      <w:r>
        <w:rPr>
          <w:rFonts w:ascii="方正书宋_GBK" w:hAnsi="方正书宋_GBK"/>
        </w:rPr>
        <w:t>:</w:t>
      </w:r>
      <w:r>
        <w:rPr>
          <w:rFonts w:hint="eastAsia"/>
        </w:rPr>
        <w:t>通过细读课文</w:t>
      </w:r>
      <w:r>
        <w:rPr>
          <w:rFonts w:ascii="方正书宋_GBK" w:hAnsi="方正书宋_GBK"/>
        </w:rPr>
        <w:t>,</w:t>
      </w:r>
      <w:r>
        <w:rPr>
          <w:rFonts w:hint="eastAsia"/>
        </w:rPr>
        <w:t>你读懂了什么</w:t>
      </w:r>
      <w:r>
        <w:rPr>
          <w:rFonts w:ascii="方正书宋_GBK" w:hAnsi="方正书宋_GBK"/>
        </w:rPr>
        <w:t>?</w:t>
      </w:r>
    </w:p>
    <w:p w:rsidR="001B0945" w:rsidRDefault="001B0945" w:rsidP="001B0945">
      <w:pPr>
        <w:spacing w:line="240" w:lineRule="auto"/>
        <w:ind w:firstLineChars="200" w:firstLine="360"/>
      </w:pPr>
      <w:r>
        <w:rPr>
          <w:rFonts w:ascii="NEU-HZ-S92" w:hAnsi="NEU-HZ-S92"/>
        </w:rPr>
        <w:t>3</w:t>
      </w:r>
      <w:r>
        <w:t>.</w:t>
      </w:r>
      <w:r>
        <w:rPr>
          <w:rFonts w:hint="eastAsia"/>
        </w:rPr>
        <w:t>教师引导</w:t>
      </w:r>
      <w:r>
        <w:rPr>
          <w:rFonts w:ascii="方正书宋_GBK" w:hAnsi="方正书宋_GBK"/>
        </w:rPr>
        <w:t>:</w:t>
      </w:r>
    </w:p>
    <w:p w:rsidR="001B0945" w:rsidRDefault="001B0945" w:rsidP="001B0945">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全文是围绕哪一句话来写的</w:t>
      </w:r>
      <w:r>
        <w:rPr>
          <w:rFonts w:ascii="方正书宋_GBK" w:hAnsi="方正书宋_GBK"/>
        </w:rPr>
        <w:t>?</w:t>
      </w:r>
    </w:p>
    <w:p w:rsidR="001B0945" w:rsidRDefault="001B0945" w:rsidP="001B0945">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围绕这句话</w:t>
      </w:r>
      <w:r>
        <w:rPr>
          <w:rFonts w:ascii="方正书宋_GBK" w:hAnsi="方正书宋_GBK"/>
        </w:rPr>
        <w:t>,</w:t>
      </w:r>
      <w:r>
        <w:rPr>
          <w:rFonts w:hint="eastAsia"/>
        </w:rPr>
        <w:t>作者又是从哪几个方面来具体写的</w:t>
      </w:r>
      <w:r>
        <w:rPr>
          <w:rFonts w:ascii="方正书宋_GBK" w:hAnsi="方正书宋_GBK"/>
        </w:rPr>
        <w:t>?</w:t>
      </w:r>
    </w:p>
    <w:p w:rsidR="001B0945" w:rsidRDefault="001B0945" w:rsidP="001B0945">
      <w:pPr>
        <w:spacing w:line="240" w:lineRule="auto"/>
        <w:ind w:firstLineChars="200" w:firstLine="360"/>
        <w:rPr>
          <w:rFonts w:hint="eastAsia"/>
        </w:rPr>
      </w:pPr>
      <w:r>
        <w:rPr>
          <w:rFonts w:ascii="方正书宋_GBK" w:hAnsi="方正书宋_GBK"/>
        </w:rPr>
        <w:t>(</w:t>
      </w:r>
      <w:r>
        <w:t>3</w:t>
      </w:r>
      <w:r>
        <w:rPr>
          <w:rFonts w:ascii="方正书宋_GBK" w:hAnsi="方正书宋_GBK"/>
        </w:rPr>
        <w:t>)</w:t>
      </w:r>
      <w:r>
        <w:rPr>
          <w:rFonts w:hint="eastAsia"/>
        </w:rPr>
        <w:t>学生小组合作学习完成表格并汇报。</w:t>
      </w:r>
    </w:p>
    <w:p w:rsidR="008C1013" w:rsidRDefault="008C1013" w:rsidP="001B0945">
      <w:pPr>
        <w:spacing w:line="240" w:lineRule="auto"/>
        <w:ind w:firstLineChars="200" w:firstLine="360"/>
        <w:rPr>
          <w:rFonts w:hint="eastAsia"/>
        </w:rPr>
      </w:pPr>
    </w:p>
    <w:p w:rsidR="008C1013" w:rsidRDefault="008C1013" w:rsidP="001B0945">
      <w:pPr>
        <w:spacing w:line="240" w:lineRule="auto"/>
        <w:ind w:firstLineChars="200" w:firstLine="360"/>
      </w:pPr>
    </w:p>
    <w:p w:rsidR="001B0945" w:rsidRDefault="001B0945" w:rsidP="001B0945">
      <w:pPr>
        <w:spacing w:line="240" w:lineRule="auto"/>
      </w:pPr>
    </w:p>
    <w:tbl>
      <w:tblPr>
        <w:tblW w:w="2413"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2004"/>
        <w:gridCol w:w="2004"/>
      </w:tblGrid>
      <w:tr w:rsidR="001B0945" w:rsidTr="00EB4708">
        <w:trPr>
          <w:jc w:val="center"/>
        </w:trPr>
        <w:tc>
          <w:tcPr>
            <w:tcW w:w="1984" w:type="dxa"/>
            <w:tcMar>
              <w:left w:w="0" w:type="dxa"/>
              <w:right w:w="0" w:type="dxa"/>
            </w:tcMar>
            <w:vAlign w:val="center"/>
          </w:tcPr>
          <w:p w:rsidR="001B0945" w:rsidRDefault="001B0945" w:rsidP="00EB4708">
            <w:pPr>
              <w:spacing w:line="240" w:lineRule="auto"/>
              <w:jc w:val="center"/>
            </w:pPr>
            <w:r>
              <w:rPr>
                <w:rFonts w:hint="eastAsia"/>
                <w:sz w:val="16"/>
              </w:rPr>
              <w:lastRenderedPageBreak/>
              <w:t>全文中心句</w:t>
            </w:r>
          </w:p>
        </w:tc>
        <w:tc>
          <w:tcPr>
            <w:tcW w:w="1984" w:type="dxa"/>
            <w:tcMar>
              <w:left w:w="0" w:type="dxa"/>
              <w:right w:w="0" w:type="dxa"/>
            </w:tcMar>
            <w:vAlign w:val="center"/>
          </w:tcPr>
          <w:p w:rsidR="001B0945" w:rsidRDefault="001B0945" w:rsidP="00EB4708">
            <w:pPr>
              <w:spacing w:line="240" w:lineRule="auto"/>
              <w:jc w:val="center"/>
            </w:pPr>
            <w:r>
              <w:rPr>
                <w:rFonts w:hint="eastAsia"/>
                <w:sz w:val="16"/>
              </w:rPr>
              <w:t>安排了哪几个方面的内容</w:t>
            </w:r>
          </w:p>
        </w:tc>
      </w:tr>
      <w:tr w:rsidR="001B0945" w:rsidTr="00EB4708">
        <w:trPr>
          <w:jc w:val="center"/>
        </w:trPr>
        <w:tc>
          <w:tcPr>
            <w:tcW w:w="1984" w:type="dxa"/>
            <w:vMerge w:val="restart"/>
            <w:tcMar>
              <w:left w:w="105" w:type="dxa"/>
              <w:right w:w="105" w:type="dxa"/>
            </w:tcMar>
            <w:vAlign w:val="center"/>
          </w:tcPr>
          <w:p w:rsidR="001B0945" w:rsidRDefault="001B0945" w:rsidP="00EB4708">
            <w:pPr>
              <w:spacing w:line="240" w:lineRule="auto"/>
            </w:pPr>
            <w:r>
              <w:rPr>
                <w:rFonts w:hint="eastAsia"/>
                <w:sz w:val="16"/>
              </w:rPr>
              <w:t>夏天是万物迅速生长的季节。</w:t>
            </w:r>
          </w:p>
        </w:tc>
        <w:tc>
          <w:tcPr>
            <w:tcW w:w="1984" w:type="dxa"/>
            <w:tcMar>
              <w:left w:w="0" w:type="dxa"/>
              <w:right w:w="0" w:type="dxa"/>
            </w:tcMar>
            <w:vAlign w:val="center"/>
          </w:tcPr>
          <w:p w:rsidR="001B0945" w:rsidRDefault="001B0945" w:rsidP="00EB4708">
            <w:pPr>
              <w:spacing w:line="240" w:lineRule="auto"/>
              <w:jc w:val="center"/>
            </w:pPr>
          </w:p>
        </w:tc>
      </w:tr>
      <w:tr w:rsidR="001B0945" w:rsidTr="00EB4708">
        <w:trPr>
          <w:jc w:val="center"/>
        </w:trPr>
        <w:tc>
          <w:tcPr>
            <w:tcW w:w="1984" w:type="dxa"/>
            <w:vMerge/>
            <w:tcMar>
              <w:left w:w="105" w:type="dxa"/>
              <w:right w:w="105" w:type="dxa"/>
            </w:tcMar>
            <w:vAlign w:val="center"/>
          </w:tcPr>
          <w:p w:rsidR="001B0945" w:rsidRDefault="001B0945" w:rsidP="00EB4708">
            <w:pPr>
              <w:spacing w:line="240" w:lineRule="auto"/>
            </w:pPr>
          </w:p>
        </w:tc>
        <w:tc>
          <w:tcPr>
            <w:tcW w:w="1984" w:type="dxa"/>
            <w:tcMar>
              <w:left w:w="0" w:type="dxa"/>
              <w:right w:w="0" w:type="dxa"/>
            </w:tcMar>
            <w:vAlign w:val="center"/>
          </w:tcPr>
          <w:p w:rsidR="001B0945" w:rsidRDefault="001B0945" w:rsidP="00EB4708">
            <w:pPr>
              <w:spacing w:line="240" w:lineRule="auto"/>
              <w:jc w:val="center"/>
            </w:pPr>
          </w:p>
        </w:tc>
      </w:tr>
      <w:tr w:rsidR="001B0945" w:rsidTr="00EB4708">
        <w:trPr>
          <w:jc w:val="center"/>
        </w:trPr>
        <w:tc>
          <w:tcPr>
            <w:tcW w:w="1984" w:type="dxa"/>
            <w:vMerge/>
            <w:tcMar>
              <w:left w:w="105" w:type="dxa"/>
              <w:right w:w="105" w:type="dxa"/>
            </w:tcMar>
            <w:vAlign w:val="center"/>
          </w:tcPr>
          <w:p w:rsidR="001B0945" w:rsidRDefault="001B0945" w:rsidP="00EB4708">
            <w:pPr>
              <w:spacing w:line="240" w:lineRule="auto"/>
            </w:pPr>
          </w:p>
        </w:tc>
        <w:tc>
          <w:tcPr>
            <w:tcW w:w="1984" w:type="dxa"/>
            <w:tcMar>
              <w:left w:w="0" w:type="dxa"/>
              <w:right w:w="0" w:type="dxa"/>
            </w:tcMar>
            <w:vAlign w:val="center"/>
          </w:tcPr>
          <w:p w:rsidR="001B0945" w:rsidRDefault="001B0945" w:rsidP="00EB4708">
            <w:pPr>
              <w:spacing w:line="240" w:lineRule="auto"/>
              <w:jc w:val="center"/>
            </w:pPr>
          </w:p>
        </w:tc>
      </w:tr>
    </w:tbl>
    <w:p w:rsidR="001B0945" w:rsidRDefault="001B0945" w:rsidP="001B0945">
      <w:pPr>
        <w:spacing w:line="240" w:lineRule="auto"/>
      </w:pPr>
      <w:r>
        <w:t xml:space="preserve">　　</w:t>
      </w:r>
      <w:r>
        <w:rPr>
          <w:rFonts w:ascii="NEU-HZ-S92" w:hAnsi="NEU-HZ-S92"/>
        </w:rPr>
        <w:t>4</w:t>
      </w:r>
      <w:r>
        <w:t>.</w:t>
      </w:r>
      <w:r>
        <w:rPr>
          <w:rFonts w:hint="eastAsia"/>
        </w:rPr>
        <w:t>教师总结</w:t>
      </w:r>
      <w:r>
        <w:rPr>
          <w:rFonts w:ascii="方正书宋_GBK" w:hAnsi="方正书宋_GBK"/>
        </w:rPr>
        <w:t>:</w:t>
      </w:r>
    </w:p>
    <w:p w:rsidR="001B0945" w:rsidRDefault="001B0945" w:rsidP="001B0945">
      <w:pPr>
        <w:spacing w:line="240" w:lineRule="auto"/>
        <w:ind w:firstLineChars="200" w:firstLine="360"/>
      </w:pPr>
      <w:r>
        <w:rPr>
          <w:rFonts w:hint="eastAsia"/>
        </w:rPr>
        <w:t>课文开篇以“夏天是万物迅速生长的季节”这一中心句引领全文</w:t>
      </w:r>
      <w:r>
        <w:rPr>
          <w:rFonts w:ascii="方正书宋_GBK" w:hAnsi="方正书宋_GBK"/>
        </w:rPr>
        <w:t>,</w:t>
      </w:r>
      <w:r>
        <w:rPr>
          <w:rFonts w:hint="eastAsia"/>
        </w:rPr>
        <w:t>围绕这个中心句</w:t>
      </w:r>
      <w:r>
        <w:rPr>
          <w:rFonts w:ascii="方正书宋_GBK" w:hAnsi="方正书宋_GBK"/>
        </w:rPr>
        <w:t>,</w:t>
      </w:r>
      <w:r>
        <w:rPr>
          <w:rFonts w:hint="eastAsia"/>
        </w:rPr>
        <w:t>又分别从有生命的事物的生长、无生命的事物的生长</w:t>
      </w:r>
      <w:r>
        <w:rPr>
          <w:rFonts w:ascii="方正书宋_GBK" w:hAnsi="方正书宋_GBK"/>
        </w:rPr>
        <w:t>,</w:t>
      </w:r>
      <w:r>
        <w:rPr>
          <w:rFonts w:hint="eastAsia"/>
        </w:rPr>
        <w:t>以及学生的成长三个方面进行具体描写。</w:t>
      </w:r>
    </w:p>
    <w:p w:rsidR="001B0945" w:rsidRDefault="001B0945" w:rsidP="001B0945">
      <w:pPr>
        <w:spacing w:line="240" w:lineRule="auto"/>
        <w:ind w:firstLineChars="200" w:firstLine="360"/>
      </w:pPr>
      <w:r>
        <w:rPr>
          <w:noProof/>
        </w:rPr>
        <w:drawing>
          <wp:inline distT="0" distB="0" distL="0" distR="0">
            <wp:extent cx="579240" cy="176040"/>
            <wp:effectExtent l="0" t="0" r="0" b="0"/>
            <wp:docPr id="1473" name="设计意图.jpg" descr="id:21475123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5"/>
                    <a:stretch>
                      <a:fillRect/>
                    </a:stretch>
                  </pic:blipFill>
                  <pic:spPr>
                    <a:xfrm>
                      <a:off x="0" y="0"/>
                      <a:ext cx="579240" cy="176040"/>
                    </a:xfrm>
                    <a:prstGeom prst="rect">
                      <a:avLst/>
                    </a:prstGeom>
                  </pic:spPr>
                </pic:pic>
              </a:graphicData>
            </a:graphic>
          </wp:inline>
        </w:drawing>
      </w:r>
      <w:r>
        <w:rPr>
          <w:rFonts w:eastAsia="方正楷体_GBK" w:hint="eastAsia"/>
        </w:rPr>
        <w:t>从中心句出发</w:t>
      </w:r>
      <w:r>
        <w:rPr>
          <w:rFonts w:ascii="方正楷体_GBK" w:hAnsi="方正楷体_GBK"/>
        </w:rPr>
        <w:t>,</w:t>
      </w:r>
      <w:r>
        <w:rPr>
          <w:rFonts w:eastAsia="方正楷体_GBK" w:hint="eastAsia"/>
        </w:rPr>
        <w:t>理清文章的脉络</w:t>
      </w:r>
      <w:r>
        <w:rPr>
          <w:rFonts w:ascii="方正楷体_GBK" w:hAnsi="方正楷体_GBK"/>
        </w:rPr>
        <w:t>,</w:t>
      </w:r>
      <w:r>
        <w:rPr>
          <w:rFonts w:eastAsia="方正楷体_GBK" w:hint="eastAsia"/>
        </w:rPr>
        <w:t>让学生从整体上把握文章的主要内容。</w:t>
      </w:r>
    </w:p>
    <w:tbl>
      <w:tblPr>
        <w:tblW w:w="2413" w:type="pct"/>
        <w:jc w:val="center"/>
        <w:tblLayout w:type="fixed"/>
        <w:tblLook w:val="04A0"/>
      </w:tblPr>
      <w:tblGrid>
        <w:gridCol w:w="4110"/>
      </w:tblGrid>
      <w:tr w:rsidR="001B0945" w:rsidTr="00EB4708">
        <w:trPr>
          <w:jc w:val="center"/>
        </w:trPr>
        <w:tc>
          <w:tcPr>
            <w:tcW w:w="3969" w:type="dxa"/>
            <w:tcMar>
              <w:left w:w="105" w:type="dxa"/>
              <w:right w:w="105" w:type="dxa"/>
            </w:tcMar>
            <w:vAlign w:val="center"/>
          </w:tcPr>
          <w:p w:rsidR="001B0945" w:rsidRDefault="001B0945" w:rsidP="0001068F">
            <w:pPr>
              <w:spacing w:line="240" w:lineRule="auto"/>
              <w:jc w:val="center"/>
            </w:pPr>
            <w:r>
              <w:rPr>
                <w:rFonts w:eastAsia="方正黑体_GBK" w:hint="eastAsia"/>
                <w:color w:val="FF00FF"/>
                <w:sz w:val="21"/>
              </w:rPr>
              <w:t>四</w:t>
            </w:r>
            <w:r>
              <w:rPr>
                <w:color w:val="FF00FF"/>
                <w:sz w:val="21"/>
              </w:rPr>
              <w:t xml:space="preserve">　</w:t>
            </w:r>
            <w:r>
              <w:rPr>
                <w:rFonts w:eastAsia="方正黑体_GBK" w:hint="eastAsia"/>
                <w:color w:val="FF00FF"/>
                <w:sz w:val="21"/>
              </w:rPr>
              <w:t>再读课文</w:t>
            </w:r>
            <w:r>
              <w:rPr>
                <w:rFonts w:ascii="方正黑体_GBK" w:hAnsi="方正黑体_GBK"/>
                <w:color w:val="FF00FF"/>
                <w:sz w:val="21"/>
              </w:rPr>
              <w:t>,</w:t>
            </w:r>
            <w:r>
              <w:rPr>
                <w:rFonts w:eastAsia="方正黑体_GBK" w:hint="eastAsia"/>
                <w:color w:val="FF00FF"/>
                <w:sz w:val="21"/>
              </w:rPr>
              <w:t>提出疑问</w:t>
            </w:r>
          </w:p>
        </w:tc>
      </w:tr>
    </w:tbl>
    <w:p w:rsidR="001B0945" w:rsidRDefault="001B0945" w:rsidP="001B0945">
      <w:pPr>
        <w:spacing w:line="240" w:lineRule="auto"/>
        <w:ind w:firstLineChars="200" w:firstLine="360"/>
      </w:pPr>
      <w:r>
        <w:t xml:space="preserve">　　</w:t>
      </w:r>
      <w:r>
        <w:rPr>
          <w:rFonts w:ascii="NEU-HZ-S92" w:hAnsi="NEU-HZ-S92"/>
        </w:rPr>
        <w:t>1</w:t>
      </w:r>
      <w:r>
        <w:t>.</w:t>
      </w:r>
      <w:r>
        <w:rPr>
          <w:rFonts w:hint="eastAsia"/>
        </w:rPr>
        <w:t>学生默读课文</w:t>
      </w:r>
      <w:r>
        <w:rPr>
          <w:rFonts w:ascii="方正书宋_GBK" w:hAnsi="方正书宋_GBK"/>
        </w:rPr>
        <w:t>,</w:t>
      </w:r>
      <w:r>
        <w:rPr>
          <w:rFonts w:hint="eastAsia"/>
        </w:rPr>
        <w:t>在没读懂的内容旁边做上批注。</w:t>
      </w:r>
    </w:p>
    <w:p w:rsidR="001B0945" w:rsidRDefault="001B0945" w:rsidP="001B0945">
      <w:pPr>
        <w:spacing w:line="240" w:lineRule="auto"/>
        <w:ind w:firstLineChars="200" w:firstLine="360"/>
      </w:pPr>
      <w:r>
        <w:rPr>
          <w:rFonts w:ascii="NEU-HZ-S92" w:hAnsi="NEU-HZ-S92"/>
        </w:rPr>
        <w:t>2</w:t>
      </w:r>
      <w:r>
        <w:t>.</w:t>
      </w:r>
      <w:r>
        <w:rPr>
          <w:rFonts w:hint="eastAsia"/>
        </w:rPr>
        <w:t>学生在小组内交流自己提出的问题</w:t>
      </w:r>
      <w:r>
        <w:rPr>
          <w:rFonts w:ascii="方正书宋_GBK" w:hAnsi="方正书宋_GBK"/>
        </w:rPr>
        <w:t>,</w:t>
      </w:r>
      <w:r>
        <w:rPr>
          <w:rFonts w:hint="eastAsia"/>
        </w:rPr>
        <w:t>把本组的问题整理到一起。</w:t>
      </w:r>
    </w:p>
    <w:p w:rsidR="001B0945" w:rsidRDefault="001B0945" w:rsidP="001B0945">
      <w:pPr>
        <w:spacing w:line="240" w:lineRule="auto"/>
        <w:jc w:val="center"/>
      </w:pPr>
      <w:r>
        <w:rPr>
          <w:noProof/>
        </w:rPr>
        <w:drawing>
          <wp:inline distT="0" distB="0" distL="0" distR="0">
            <wp:extent cx="322920" cy="249840"/>
            <wp:effectExtent l="0" t="0" r="0" b="0"/>
            <wp:docPr id="1475" name="二次备课.jpg" descr="id:21475124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4"/>
                    <a:stretch>
                      <a:fillRect/>
                    </a:stretch>
                  </pic:blipFill>
                  <pic:spPr>
                    <a:xfrm>
                      <a:off x="0" y="0"/>
                      <a:ext cx="322920" cy="249840"/>
                    </a:xfrm>
                    <a:prstGeom prst="rect">
                      <a:avLst/>
                    </a:prstGeom>
                  </pic:spPr>
                </pic:pic>
              </a:graphicData>
            </a:graphic>
          </wp:inline>
        </w:drawing>
      </w:r>
    </w:p>
    <w:p w:rsidR="001B0945" w:rsidRDefault="001B0945" w:rsidP="001B0945">
      <w:pPr>
        <w:spacing w:line="240" w:lineRule="auto"/>
      </w:pPr>
      <w:r>
        <w:rPr>
          <w:rFonts w:eastAsia="方正楷体_GBK" w:hint="eastAsia"/>
        </w:rPr>
        <w:t>教师要针对学生提出的问题及时给予评价。</w:t>
      </w:r>
    </w:p>
    <w:p w:rsidR="001B0945" w:rsidRDefault="001B0945" w:rsidP="001B0945">
      <w:pPr>
        <w:spacing w:line="240" w:lineRule="auto"/>
        <w:ind w:firstLineChars="200" w:firstLine="360"/>
      </w:pPr>
      <w:r>
        <w:rPr>
          <w:rFonts w:ascii="NEU-HZ-S92" w:hAnsi="NEU-HZ-S92"/>
        </w:rPr>
        <w:t>3</w:t>
      </w:r>
      <w:r>
        <w:t>.</w:t>
      </w:r>
      <w:r>
        <w:rPr>
          <w:rFonts w:hint="eastAsia"/>
        </w:rPr>
        <w:t>教师组织学生以班级为单位整理问题</w:t>
      </w:r>
      <w:r>
        <w:rPr>
          <w:rFonts w:ascii="方正书宋_GBK" w:hAnsi="方正书宋_GBK"/>
        </w:rPr>
        <w:t>,</w:t>
      </w:r>
      <w:r>
        <w:rPr>
          <w:rFonts w:hint="eastAsia"/>
        </w:rPr>
        <w:t>选出对理解课文最有帮助的问题</w:t>
      </w:r>
      <w:r>
        <w:rPr>
          <w:rFonts w:ascii="方正书宋_GBK" w:hAnsi="方正书宋_GBK"/>
        </w:rPr>
        <w:t>,</w:t>
      </w:r>
      <w:r>
        <w:rPr>
          <w:rFonts w:hint="eastAsia"/>
        </w:rPr>
        <w:t>留到下节课一起解决。</w:t>
      </w:r>
    </w:p>
    <w:p w:rsidR="001B0945" w:rsidRDefault="001B0945" w:rsidP="001B0945">
      <w:pPr>
        <w:spacing w:line="240" w:lineRule="auto"/>
        <w:ind w:firstLineChars="200" w:firstLine="360"/>
      </w:pPr>
      <w:r>
        <w:rPr>
          <w:noProof/>
        </w:rPr>
        <w:drawing>
          <wp:inline distT="0" distB="0" distL="0" distR="0">
            <wp:extent cx="579240" cy="176040"/>
            <wp:effectExtent l="0" t="0" r="0" b="0"/>
            <wp:docPr id="1476" name="设计意图.jpg" descr="id:21475124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5"/>
                    <a:stretch>
                      <a:fillRect/>
                    </a:stretch>
                  </pic:blipFill>
                  <pic:spPr>
                    <a:xfrm>
                      <a:off x="0" y="0"/>
                      <a:ext cx="579240" cy="176040"/>
                    </a:xfrm>
                    <a:prstGeom prst="rect">
                      <a:avLst/>
                    </a:prstGeom>
                  </pic:spPr>
                </pic:pic>
              </a:graphicData>
            </a:graphic>
          </wp:inline>
        </w:drawing>
      </w:r>
      <w:r>
        <w:rPr>
          <w:rFonts w:eastAsia="方正楷体_GBK" w:hint="eastAsia"/>
        </w:rPr>
        <w:t>自读课文提出不懂的问题</w:t>
      </w:r>
      <w:r>
        <w:rPr>
          <w:rFonts w:ascii="方正楷体_GBK" w:hAnsi="方正楷体_GBK"/>
        </w:rPr>
        <w:t>,</w:t>
      </w:r>
      <w:r>
        <w:rPr>
          <w:rFonts w:eastAsia="方正楷体_GBK" w:hint="eastAsia"/>
        </w:rPr>
        <w:t>培养学生的自学能力</w:t>
      </w:r>
      <w:r>
        <w:rPr>
          <w:rFonts w:ascii="方正楷体_GBK" w:hAnsi="方正楷体_GBK"/>
        </w:rPr>
        <w:t>,</w:t>
      </w:r>
      <w:r>
        <w:rPr>
          <w:rFonts w:eastAsia="方正楷体_GBK" w:hint="eastAsia"/>
        </w:rPr>
        <w:t>让学生带着疑问学习</w:t>
      </w:r>
      <w:r>
        <w:rPr>
          <w:rFonts w:ascii="方正楷体_GBK" w:hAnsi="方正楷体_GBK"/>
        </w:rPr>
        <w:t>,</w:t>
      </w:r>
      <w:r>
        <w:rPr>
          <w:rFonts w:eastAsia="方正楷体_GBK" w:hint="eastAsia"/>
        </w:rPr>
        <w:t>效果会更好。</w:t>
      </w:r>
    </w:p>
    <w:tbl>
      <w:tblPr>
        <w:tblW w:w="2413" w:type="pct"/>
        <w:jc w:val="center"/>
        <w:tblLayout w:type="fixed"/>
        <w:tblLook w:val="04A0"/>
      </w:tblPr>
      <w:tblGrid>
        <w:gridCol w:w="4110"/>
      </w:tblGrid>
      <w:tr w:rsidR="001B0945" w:rsidTr="00EB4708">
        <w:trPr>
          <w:jc w:val="center"/>
        </w:trPr>
        <w:tc>
          <w:tcPr>
            <w:tcW w:w="3969" w:type="dxa"/>
            <w:tcMar>
              <w:left w:w="105" w:type="dxa"/>
              <w:right w:w="105" w:type="dxa"/>
            </w:tcMar>
            <w:vAlign w:val="center"/>
          </w:tcPr>
          <w:p w:rsidR="001B0945" w:rsidRDefault="001B0945" w:rsidP="0001068F">
            <w:pPr>
              <w:spacing w:line="240" w:lineRule="auto"/>
              <w:jc w:val="center"/>
            </w:pPr>
            <w:r>
              <w:rPr>
                <w:rFonts w:eastAsia="方正黑体_GBK" w:hint="eastAsia"/>
                <w:color w:val="FF00FF"/>
                <w:sz w:val="21"/>
              </w:rPr>
              <w:t>五</w:t>
            </w:r>
            <w:r>
              <w:rPr>
                <w:color w:val="FF00FF"/>
                <w:sz w:val="21"/>
              </w:rPr>
              <w:t xml:space="preserve">　</w:t>
            </w:r>
            <w:r>
              <w:rPr>
                <w:rFonts w:eastAsia="方正黑体_GBK" w:hint="eastAsia"/>
                <w:color w:val="FF00FF"/>
                <w:sz w:val="21"/>
              </w:rPr>
              <w:t>布置作业</w:t>
            </w:r>
          </w:p>
        </w:tc>
      </w:tr>
    </w:tbl>
    <w:p w:rsidR="001B0945" w:rsidRDefault="001B0945" w:rsidP="001B0945">
      <w:pPr>
        <w:spacing w:line="240" w:lineRule="auto"/>
      </w:pPr>
      <w:r>
        <w:t xml:space="preserve">　　</w:t>
      </w:r>
      <w:r>
        <w:rPr>
          <w:rFonts w:ascii="NEU-HZ-S92" w:hAnsi="NEU-HZ-S92"/>
        </w:rPr>
        <w:t>1</w:t>
      </w:r>
      <w:r>
        <w:t>.</w:t>
      </w:r>
      <w:r>
        <w:rPr>
          <w:rFonts w:hint="eastAsia"/>
        </w:rPr>
        <w:t>完成《完全解读》小册子中的课后作业内容。</w:t>
      </w:r>
    </w:p>
    <w:p w:rsidR="001B0945" w:rsidRDefault="001B0945" w:rsidP="001B0945">
      <w:pPr>
        <w:spacing w:line="240" w:lineRule="auto"/>
        <w:ind w:firstLineChars="200" w:firstLine="360"/>
      </w:pPr>
      <w:r>
        <w:rPr>
          <w:rFonts w:ascii="NEU-HZ-S92" w:hAnsi="NEU-HZ-S92"/>
        </w:rPr>
        <w:t>2</w:t>
      </w:r>
      <w:r>
        <w:t>.</w:t>
      </w:r>
      <w:r>
        <w:rPr>
          <w:rFonts w:hint="eastAsia"/>
        </w:rPr>
        <w:t>书写本课生字。</w:t>
      </w:r>
    </w:p>
    <w:p w:rsidR="001B0945" w:rsidRDefault="001B0945" w:rsidP="001B094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478" name="本课小结.jpg" descr="id:21475124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7"/>
                    <a:stretch>
                      <a:fillRect/>
                    </a:stretch>
                  </pic:blipFill>
                  <pic:spPr>
                    <a:xfrm>
                      <a:off x="0" y="0"/>
                      <a:ext cx="521280" cy="180000"/>
                    </a:xfrm>
                    <a:prstGeom prst="rect">
                      <a:avLst/>
                    </a:prstGeom>
                  </pic:spPr>
                </pic:pic>
              </a:graphicData>
            </a:graphic>
          </wp:inline>
        </w:drawing>
      </w:r>
    </w:p>
    <w:p w:rsidR="001B0945" w:rsidRDefault="001B0945" w:rsidP="001B0945">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今天这节课我们学习了《夏天里的成长》</w:t>
      </w:r>
      <w:r>
        <w:rPr>
          <w:rFonts w:ascii="方正楷体_GBK" w:hAnsi="方正楷体_GBK"/>
        </w:rPr>
        <w:t>,</w:t>
      </w:r>
      <w:r>
        <w:rPr>
          <w:rFonts w:eastAsia="方正楷体_GBK" w:hint="eastAsia"/>
        </w:rPr>
        <w:t>同学们还有一些问题没有解决</w:t>
      </w:r>
      <w:r>
        <w:rPr>
          <w:rFonts w:ascii="方正楷体_GBK" w:hAnsi="方正楷体_GBK"/>
        </w:rPr>
        <w:t>,</w:t>
      </w:r>
      <w:r>
        <w:rPr>
          <w:rFonts w:eastAsia="方正楷体_GBK" w:hint="eastAsia"/>
        </w:rPr>
        <w:t>就让我们带着这些疑问进入下节课的学习吧。</w:t>
      </w:r>
      <w:r>
        <w:rPr>
          <w:noProof/>
        </w:rPr>
        <w:drawing>
          <wp:inline distT="0" distB="0" distL="0" distR="0">
            <wp:extent cx="37080" cy="155160"/>
            <wp:effectExtent l="0" t="0" r="0" b="0"/>
            <wp:docPr id="1479" name="zwt.jpg" descr="id:21475124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8" cstate="print"/>
                    <a:stretch>
                      <a:fillRect/>
                    </a:stretch>
                  </pic:blipFill>
                  <pic:spPr>
                    <a:xfrm>
                      <a:off x="0" y="0"/>
                      <a:ext cx="37080" cy="155160"/>
                    </a:xfrm>
                    <a:prstGeom prst="rect">
                      <a:avLst/>
                    </a:prstGeom>
                  </pic:spPr>
                </pic:pic>
              </a:graphicData>
            </a:graphic>
          </wp:inline>
        </w:drawing>
      </w:r>
    </w:p>
    <w:p w:rsidR="001B0945" w:rsidRDefault="001B0945" w:rsidP="001B0945">
      <w:pPr>
        <w:spacing w:line="240" w:lineRule="auto"/>
        <w:jc w:val="center"/>
      </w:pPr>
      <w:r>
        <w:rPr>
          <w:noProof/>
        </w:rPr>
        <w:drawing>
          <wp:inline distT="0" distB="0" distL="0" distR="0">
            <wp:extent cx="2381040" cy="444960"/>
            <wp:effectExtent l="0" t="0" r="0" b="0"/>
            <wp:docPr id="1480" name="课时02.jpg" descr="id:21475124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9"/>
                    <a:stretch>
                      <a:fillRect/>
                    </a:stretch>
                  </pic:blipFill>
                  <pic:spPr>
                    <a:xfrm>
                      <a:off x="0" y="0"/>
                      <a:ext cx="2381040" cy="444960"/>
                    </a:xfrm>
                    <a:prstGeom prst="rect">
                      <a:avLst/>
                    </a:prstGeom>
                  </pic:spPr>
                </pic:pic>
              </a:graphicData>
            </a:graphic>
          </wp:inline>
        </w:drawing>
      </w:r>
    </w:p>
    <w:p w:rsidR="001B0945" w:rsidRDefault="001B0945" w:rsidP="001B0945">
      <w:pPr>
        <w:spacing w:line="240" w:lineRule="auto"/>
        <w:jc w:val="center"/>
      </w:pPr>
      <w:r>
        <w:rPr>
          <w:noProof/>
        </w:rPr>
        <w:lastRenderedPageBreak/>
        <w:drawing>
          <wp:inline distT="0" distB="0" distL="0" distR="0">
            <wp:extent cx="1085760" cy="291960"/>
            <wp:effectExtent l="0" t="0" r="0" b="0"/>
            <wp:docPr id="1481" name="课时目标.jpg" descr="id:21475124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0"/>
                    <a:stretch>
                      <a:fillRect/>
                    </a:stretch>
                  </pic:blipFill>
                  <pic:spPr>
                    <a:xfrm>
                      <a:off x="0" y="0"/>
                      <a:ext cx="1085760" cy="291960"/>
                    </a:xfrm>
                    <a:prstGeom prst="rect">
                      <a:avLst/>
                    </a:prstGeom>
                  </pic:spPr>
                </pic:pic>
              </a:graphicData>
            </a:graphic>
          </wp:inline>
        </w:drawing>
      </w:r>
    </w:p>
    <w:p w:rsidR="001B0945" w:rsidRDefault="001B0945" w:rsidP="001B0945">
      <w:pPr>
        <w:spacing w:line="240" w:lineRule="auto"/>
        <w:ind w:firstLineChars="200" w:firstLine="360"/>
      </w:pPr>
      <w:r>
        <w:rPr>
          <w:rFonts w:ascii="NEU-HZ-S92" w:hAnsi="NEU-HZ-S92"/>
        </w:rPr>
        <w:t>1</w:t>
      </w:r>
      <w:r>
        <w:t>.</w:t>
      </w:r>
      <w:r>
        <w:rPr>
          <w:rFonts w:hint="eastAsia"/>
        </w:rPr>
        <w:t>体会课文从不同方面表达中心意思的写法。</w:t>
      </w:r>
    </w:p>
    <w:p w:rsidR="001B0945" w:rsidRDefault="001B0945" w:rsidP="001B0945">
      <w:pPr>
        <w:spacing w:line="240" w:lineRule="auto"/>
        <w:ind w:firstLineChars="200" w:firstLine="360"/>
      </w:pPr>
      <w:r>
        <w:rPr>
          <w:rFonts w:ascii="NEU-HZ-S92" w:hAnsi="NEU-HZ-S92"/>
        </w:rPr>
        <w:t>2</w:t>
      </w:r>
      <w:r>
        <w:t>.</w:t>
      </w:r>
      <w:r>
        <w:rPr>
          <w:rFonts w:hint="eastAsia"/>
        </w:rPr>
        <w:t>懂得“人一定要珍惜时间</w:t>
      </w:r>
      <w:r>
        <w:rPr>
          <w:rFonts w:ascii="方正书宋_GBK" w:hAnsi="方正书宋_GBK"/>
        </w:rPr>
        <w:t>,</w:t>
      </w:r>
      <w:r>
        <w:rPr>
          <w:rFonts w:hint="eastAsia"/>
        </w:rPr>
        <w:t>积极争取知识、能力、经验的增长</w:t>
      </w:r>
      <w:r>
        <w:rPr>
          <w:rFonts w:ascii="方正书宋_GBK" w:hAnsi="方正书宋_GBK"/>
        </w:rPr>
        <w:t>,</w:t>
      </w:r>
      <w:r>
        <w:rPr>
          <w:rFonts w:hint="eastAsia"/>
        </w:rPr>
        <w:t>不能错过时机</w:t>
      </w:r>
      <w:r>
        <w:rPr>
          <w:rFonts w:ascii="方正书宋_GBK" w:hAnsi="方正书宋_GBK"/>
        </w:rPr>
        <w:t>,</w:t>
      </w:r>
      <w:r>
        <w:rPr>
          <w:rFonts w:hint="eastAsia"/>
        </w:rPr>
        <w:t>否则就会一事无成”的道理。</w:t>
      </w:r>
    </w:p>
    <w:p w:rsidR="001B0945" w:rsidRDefault="001B0945" w:rsidP="001B0945">
      <w:pPr>
        <w:spacing w:line="240" w:lineRule="auto"/>
        <w:ind w:firstLineChars="200" w:firstLine="360"/>
        <w:jc w:val="center"/>
      </w:pPr>
      <w:r>
        <w:rPr>
          <w:noProof/>
        </w:rPr>
        <w:drawing>
          <wp:inline distT="0" distB="0" distL="0" distR="0">
            <wp:extent cx="2014920" cy="432720"/>
            <wp:effectExtent l="0" t="0" r="0" b="0"/>
            <wp:docPr id="1482" name="教学过程.jpg" descr="id:21475124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21"/>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1B0945" w:rsidTr="00EB4708">
        <w:trPr>
          <w:jc w:val="center"/>
        </w:trPr>
        <w:tc>
          <w:tcPr>
            <w:tcW w:w="3969" w:type="dxa"/>
            <w:tcMar>
              <w:left w:w="105" w:type="dxa"/>
              <w:right w:w="105" w:type="dxa"/>
            </w:tcMar>
            <w:vAlign w:val="center"/>
          </w:tcPr>
          <w:p w:rsidR="001B0945" w:rsidRDefault="001B0945" w:rsidP="0001068F">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激发兴趣</w:t>
            </w:r>
            <w:r>
              <w:rPr>
                <w:rFonts w:ascii="方正黑体_GBK" w:hAnsi="方正黑体_GBK"/>
                <w:color w:val="FF00FF"/>
                <w:sz w:val="21"/>
              </w:rPr>
              <w:t>,</w:t>
            </w:r>
            <w:r>
              <w:rPr>
                <w:rFonts w:eastAsia="方正黑体_GBK" w:hint="eastAsia"/>
                <w:color w:val="FF00FF"/>
                <w:sz w:val="21"/>
              </w:rPr>
              <w:t>导入新课</w:t>
            </w:r>
          </w:p>
        </w:tc>
      </w:tr>
    </w:tbl>
    <w:p w:rsidR="001B0945" w:rsidRDefault="001B0945" w:rsidP="001B0945">
      <w:pPr>
        <w:spacing w:line="240" w:lineRule="auto"/>
      </w:pPr>
      <w:r>
        <w:t xml:space="preserve">　　</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上节课我们学习了《夏天里的成长》通过找中心句梳理文章脉络的方法</w:t>
      </w:r>
      <w:r>
        <w:rPr>
          <w:rFonts w:ascii="方正书宋_GBK" w:hAnsi="方正书宋_GBK"/>
        </w:rPr>
        <w:t>,</w:t>
      </w:r>
      <w:r>
        <w:rPr>
          <w:rFonts w:hint="eastAsia"/>
        </w:rPr>
        <w:t>知道了这篇课文围绕中心句写了哪几个方面的内容。上节课</w:t>
      </w:r>
      <w:r>
        <w:rPr>
          <w:rFonts w:ascii="方正书宋_GBK" w:hAnsi="方正书宋_GBK"/>
        </w:rPr>
        <w:t>,</w:t>
      </w:r>
      <w:r>
        <w:rPr>
          <w:rFonts w:hint="eastAsia"/>
        </w:rPr>
        <w:t>同学们还有一些疑问没有解决。这节课我们就带着疑问来继续学习这篇课文。</w:t>
      </w:r>
    </w:p>
    <w:p w:rsidR="001B0945" w:rsidRDefault="001B0945" w:rsidP="001B0945">
      <w:pPr>
        <w:spacing w:line="240" w:lineRule="auto"/>
        <w:ind w:firstLineChars="200" w:firstLine="360"/>
      </w:pPr>
      <w:r>
        <w:rPr>
          <w:rFonts w:hint="eastAsia"/>
        </w:rPr>
        <w:t>用课件出示上节课的问题清单。</w:t>
      </w:r>
    </w:p>
    <w:p w:rsidR="001B0945" w:rsidRDefault="001B0945" w:rsidP="001B094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484" name="语文ppt.jpg" descr="id:21475124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3"/>
                    <a:stretch>
                      <a:fillRect/>
                    </a:stretch>
                  </pic:blipFill>
                  <pic:spPr>
                    <a:xfrm>
                      <a:off x="0" y="0"/>
                      <a:ext cx="274320" cy="213480"/>
                    </a:xfrm>
                    <a:prstGeom prst="rect">
                      <a:avLst/>
                    </a:prstGeom>
                  </pic:spPr>
                </pic:pic>
              </a:graphicData>
            </a:graphic>
          </wp:inline>
        </w:drawing>
      </w:r>
    </w:p>
    <w:p w:rsidR="001B0945" w:rsidRDefault="001B0945" w:rsidP="001B094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1</w:t>
      </w:r>
      <w:r>
        <w:rPr>
          <w:rFonts w:ascii="方正楷体_GBK" w:hAnsi="方正楷体_GBK"/>
        </w:rPr>
        <w:t>)</w:t>
      </w:r>
      <w:r>
        <w:rPr>
          <w:rFonts w:eastAsia="方正楷体_GBK" w:hint="eastAsia"/>
        </w:rPr>
        <w:t>铁轨、柏油路为什么也能长</w:t>
      </w:r>
      <w:r>
        <w:rPr>
          <w:rFonts w:ascii="方正楷体_GBK" w:hAnsi="方正楷体_GBK"/>
        </w:rPr>
        <w:t>?</w:t>
      </w:r>
    </w:p>
    <w:p w:rsidR="001B0945" w:rsidRDefault="001B0945" w:rsidP="001B094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2</w:t>
      </w:r>
      <w:r>
        <w:rPr>
          <w:rFonts w:ascii="方正楷体_GBK" w:hAnsi="方正楷体_GBK"/>
        </w:rPr>
        <w:t>)</w:t>
      </w:r>
      <w:r>
        <w:rPr>
          <w:rFonts w:eastAsia="方正楷体_GBK" w:hint="eastAsia"/>
        </w:rPr>
        <w:t>文中北方农家谚语的意思是什么</w:t>
      </w:r>
      <w:r>
        <w:rPr>
          <w:rFonts w:ascii="方正楷体_GBK" w:hAnsi="方正楷体_GBK"/>
        </w:rPr>
        <w:t>?</w:t>
      </w:r>
    </w:p>
    <w:p w:rsidR="001B0945" w:rsidRDefault="001B0945" w:rsidP="001B094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3</w:t>
      </w:r>
      <w:r>
        <w:rPr>
          <w:rFonts w:ascii="方正楷体_GBK" w:hAnsi="方正楷体_GBK"/>
        </w:rPr>
        <w:t>)</w:t>
      </w:r>
      <w:r>
        <w:rPr>
          <w:rFonts w:eastAsia="方正楷体_GBK" w:hint="eastAsia"/>
        </w:rPr>
        <w:t>文中最后一句话是什么意思</w:t>
      </w:r>
      <w:r>
        <w:rPr>
          <w:rFonts w:ascii="方正楷体_GBK" w:hAnsi="方正楷体_GBK"/>
        </w:rPr>
        <w:t>?</w:t>
      </w:r>
    </w:p>
    <w:tbl>
      <w:tblPr>
        <w:tblW w:w="2413" w:type="pct"/>
        <w:jc w:val="center"/>
        <w:tblLayout w:type="fixed"/>
        <w:tblLook w:val="04A0"/>
      </w:tblPr>
      <w:tblGrid>
        <w:gridCol w:w="4110"/>
      </w:tblGrid>
      <w:tr w:rsidR="001B0945" w:rsidTr="00EB4708">
        <w:trPr>
          <w:jc w:val="center"/>
        </w:trPr>
        <w:tc>
          <w:tcPr>
            <w:tcW w:w="3969" w:type="dxa"/>
            <w:tcMar>
              <w:left w:w="105" w:type="dxa"/>
              <w:right w:w="105" w:type="dxa"/>
            </w:tcMar>
            <w:vAlign w:val="center"/>
          </w:tcPr>
          <w:p w:rsidR="001B0945" w:rsidRDefault="001B0945" w:rsidP="0001068F">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研读课文</w:t>
            </w:r>
            <w:r>
              <w:rPr>
                <w:rFonts w:ascii="方正黑体_GBK" w:hAnsi="方正黑体_GBK"/>
                <w:color w:val="FF00FF"/>
                <w:sz w:val="21"/>
              </w:rPr>
              <w:t>,</w:t>
            </w:r>
            <w:r>
              <w:rPr>
                <w:rFonts w:eastAsia="方正黑体_GBK" w:hint="eastAsia"/>
                <w:color w:val="FF00FF"/>
                <w:sz w:val="21"/>
              </w:rPr>
              <w:t>体味成长</w:t>
            </w:r>
          </w:p>
        </w:tc>
      </w:tr>
    </w:tbl>
    <w:p w:rsidR="001B0945" w:rsidRDefault="001B0945" w:rsidP="001B0945">
      <w:pPr>
        <w:spacing w:line="240" w:lineRule="auto"/>
        <w:ind w:firstLineChars="200" w:firstLine="360"/>
      </w:pPr>
      <w:r>
        <w:rPr>
          <w:rFonts w:ascii="方正书宋_GBK" w:hAnsi="方正书宋_GBK"/>
        </w:rPr>
        <w:t>(</w:t>
      </w:r>
      <w:r>
        <w:rPr>
          <w:rFonts w:hint="eastAsia"/>
        </w:rPr>
        <w:t>一</w:t>
      </w:r>
      <w:r>
        <w:rPr>
          <w:rFonts w:ascii="方正书宋_GBK" w:hAnsi="方正书宋_GBK"/>
        </w:rPr>
        <w:t>)</w:t>
      </w:r>
      <w:r>
        <w:rPr>
          <w:rFonts w:hint="eastAsia"/>
        </w:rPr>
        <w:t>生物的成长</w:t>
      </w:r>
    </w:p>
    <w:p w:rsidR="001B0945" w:rsidRDefault="001B0945" w:rsidP="001B0945">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请同学们默读课文第</w:t>
      </w:r>
      <w:r>
        <w:t>2</w:t>
      </w:r>
      <w:r>
        <w:rPr>
          <w:rFonts w:hint="eastAsia"/>
        </w:rPr>
        <w:t>自然段</w:t>
      </w:r>
      <w:r>
        <w:rPr>
          <w:rFonts w:ascii="方正书宋_GBK" w:hAnsi="方正书宋_GBK"/>
        </w:rPr>
        <w:t>,</w:t>
      </w:r>
      <w:r>
        <w:rPr>
          <w:rFonts w:hint="eastAsia"/>
        </w:rPr>
        <w:t>然后思考</w:t>
      </w:r>
      <w:r>
        <w:rPr>
          <w:rFonts w:ascii="方正书宋_GBK" w:hAnsi="方正书宋_GBK"/>
        </w:rPr>
        <w:t>:</w:t>
      </w:r>
    </w:p>
    <w:p w:rsidR="001B0945" w:rsidRDefault="001B0945" w:rsidP="001B0945">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这一段主要写了什么</w:t>
      </w:r>
      <w:r>
        <w:rPr>
          <w:rFonts w:ascii="方正书宋_GBK" w:hAnsi="方正书宋_GBK"/>
        </w:rPr>
        <w:t>?</w:t>
      </w:r>
    </w:p>
    <w:p w:rsidR="001B0945" w:rsidRDefault="001B0945" w:rsidP="001B0945">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作者是如何来描写的</w:t>
      </w:r>
      <w:r>
        <w:rPr>
          <w:rFonts w:ascii="方正书宋_GBK" w:hAnsi="方正书宋_GBK"/>
        </w:rPr>
        <w:t>?</w:t>
      </w:r>
      <w:r>
        <w:rPr>
          <w:rFonts w:hint="eastAsia"/>
        </w:rPr>
        <w:t>它们都有什么变化</w:t>
      </w:r>
      <w:r>
        <w:rPr>
          <w:rFonts w:ascii="方正书宋_GBK" w:hAnsi="方正书宋_GBK"/>
        </w:rPr>
        <w:t>?</w:t>
      </w:r>
    </w:p>
    <w:p w:rsidR="001B0945" w:rsidRDefault="001B0945" w:rsidP="001B0945">
      <w:pPr>
        <w:spacing w:line="240" w:lineRule="auto"/>
        <w:ind w:firstLineChars="200" w:firstLine="360"/>
      </w:pPr>
      <w:r>
        <w:rPr>
          <w:rFonts w:ascii="NEU-HZ-S92" w:hAnsi="NEU-HZ-S92"/>
        </w:rPr>
        <w:t>2</w:t>
      </w:r>
      <w:r>
        <w:t>.</w:t>
      </w:r>
      <w:r>
        <w:rPr>
          <w:rFonts w:hint="eastAsia"/>
        </w:rPr>
        <w:t>教师抓住描写变化的词语指导学生朗读。</w:t>
      </w:r>
    </w:p>
    <w:p w:rsidR="001B0945" w:rsidRDefault="001B0945" w:rsidP="001B0945">
      <w:pPr>
        <w:spacing w:line="240" w:lineRule="auto"/>
        <w:jc w:val="center"/>
      </w:pPr>
      <w:r>
        <w:rPr>
          <w:noProof/>
        </w:rPr>
        <w:drawing>
          <wp:inline distT="0" distB="0" distL="0" distR="0">
            <wp:extent cx="322920" cy="249840"/>
            <wp:effectExtent l="0" t="0" r="0" b="0"/>
            <wp:docPr id="1486" name="二次备课.jpg" descr="id:21475124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4"/>
                    <a:stretch>
                      <a:fillRect/>
                    </a:stretch>
                  </pic:blipFill>
                  <pic:spPr>
                    <a:xfrm>
                      <a:off x="0" y="0"/>
                      <a:ext cx="322920" cy="249840"/>
                    </a:xfrm>
                    <a:prstGeom prst="rect">
                      <a:avLst/>
                    </a:prstGeom>
                  </pic:spPr>
                </pic:pic>
              </a:graphicData>
            </a:graphic>
          </wp:inline>
        </w:drawing>
      </w:r>
    </w:p>
    <w:p w:rsidR="001B0945" w:rsidRDefault="001B0945" w:rsidP="001B0945">
      <w:pPr>
        <w:spacing w:line="240" w:lineRule="auto"/>
      </w:pPr>
      <w:r>
        <w:rPr>
          <w:rFonts w:eastAsia="方正楷体_GBK" w:hint="eastAsia"/>
        </w:rPr>
        <w:t>可以让学生圈画出表现事物生长的关键词句。</w:t>
      </w:r>
      <w:r>
        <w:rPr>
          <w:rFonts w:eastAsia="方正楷体_GBK" w:hint="eastAsia"/>
        </w:rPr>
        <w:t xml:space="preserve"> </w:t>
      </w:r>
    </w:p>
    <w:p w:rsidR="001B0945" w:rsidRDefault="001B0945" w:rsidP="001B0945">
      <w:pPr>
        <w:spacing w:line="240" w:lineRule="auto"/>
        <w:ind w:firstLineChars="200" w:firstLine="360"/>
      </w:pPr>
      <w:r>
        <w:rPr>
          <w:rFonts w:ascii="方正书宋_GBK" w:hAnsi="方正书宋_GBK"/>
        </w:rPr>
        <w:t>(</w:t>
      </w:r>
      <w:r>
        <w:rPr>
          <w:rFonts w:hint="eastAsia"/>
        </w:rPr>
        <w:t>二</w:t>
      </w:r>
      <w:r>
        <w:rPr>
          <w:rFonts w:ascii="方正书宋_GBK" w:hAnsi="方正书宋_GBK"/>
        </w:rPr>
        <w:t>)</w:t>
      </w:r>
      <w:r>
        <w:rPr>
          <w:rFonts w:hint="eastAsia"/>
        </w:rPr>
        <w:t>事物的成长</w:t>
      </w:r>
    </w:p>
    <w:p w:rsidR="001B0945" w:rsidRDefault="001B0945" w:rsidP="001B0945">
      <w:pPr>
        <w:spacing w:line="240" w:lineRule="auto"/>
        <w:ind w:firstLineChars="200" w:firstLine="360"/>
      </w:pPr>
      <w:r>
        <w:rPr>
          <w:rFonts w:ascii="NEU-HZ-S92" w:hAnsi="NEU-HZ-S92"/>
        </w:rPr>
        <w:lastRenderedPageBreak/>
        <w:t>1</w:t>
      </w:r>
      <w:r>
        <w:t>.</w:t>
      </w:r>
      <w:r>
        <w:rPr>
          <w:rFonts w:eastAsia="方正黑体_GBK" w:hint="eastAsia"/>
        </w:rPr>
        <w:t>师</w:t>
      </w:r>
      <w:r>
        <w:rPr>
          <w:rFonts w:ascii="方正黑体_GBK" w:hAnsi="方正黑体_GBK"/>
        </w:rPr>
        <w:t>:</w:t>
      </w:r>
      <w:r>
        <w:rPr>
          <w:rFonts w:hint="eastAsia"/>
        </w:rPr>
        <w:t>请同学们默读课文第</w:t>
      </w:r>
      <w:r>
        <w:t>3</w:t>
      </w:r>
      <w:r>
        <w:rPr>
          <w:rFonts w:hint="eastAsia"/>
        </w:rPr>
        <w:t>自然段</w:t>
      </w:r>
      <w:r>
        <w:rPr>
          <w:rFonts w:ascii="方正书宋_GBK" w:hAnsi="方正书宋_GBK"/>
        </w:rPr>
        <w:t>,</w:t>
      </w:r>
      <w:r>
        <w:rPr>
          <w:rFonts w:hint="eastAsia"/>
        </w:rPr>
        <w:t>思考</w:t>
      </w:r>
      <w:r>
        <w:rPr>
          <w:rFonts w:ascii="方正书宋_GBK" w:hAnsi="方正书宋_GBK"/>
        </w:rPr>
        <w:t>:</w:t>
      </w:r>
    </w:p>
    <w:p w:rsidR="001B0945" w:rsidRDefault="001B0945" w:rsidP="001B0945">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这一段中具体写了哪些事物</w:t>
      </w:r>
      <w:r>
        <w:rPr>
          <w:rFonts w:ascii="方正书宋_GBK" w:hAnsi="方正书宋_GBK"/>
        </w:rPr>
        <w:t>?</w:t>
      </w:r>
      <w:r>
        <w:rPr>
          <w:rFonts w:hint="eastAsia"/>
        </w:rPr>
        <w:t>用笔圈画出来。</w:t>
      </w:r>
    </w:p>
    <w:p w:rsidR="001B0945" w:rsidRDefault="001B0945" w:rsidP="001B0945">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圈画完成后交流描写的事物</w:t>
      </w:r>
      <w:r>
        <w:rPr>
          <w:rFonts w:ascii="方正书宋_GBK" w:hAnsi="方正书宋_GBK"/>
        </w:rPr>
        <w:t>:</w:t>
      </w:r>
      <w:r>
        <w:rPr>
          <w:rFonts w:hint="eastAsia"/>
        </w:rPr>
        <w:t>山、地、河、铁轨、柏油路。</w:t>
      </w:r>
    </w:p>
    <w:p w:rsidR="001B0945" w:rsidRDefault="001B0945" w:rsidP="001B0945">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这些事物在夏天里有什么变化</w:t>
      </w:r>
      <w:r>
        <w:rPr>
          <w:rFonts w:ascii="方正书宋_GBK" w:hAnsi="方正书宋_GBK"/>
        </w:rPr>
        <w:t>?</w:t>
      </w:r>
    </w:p>
    <w:p w:rsidR="001B0945" w:rsidRDefault="001B0945" w:rsidP="001B0945">
      <w:pPr>
        <w:spacing w:line="240" w:lineRule="auto"/>
        <w:ind w:firstLineChars="200" w:firstLine="360"/>
      </w:pPr>
      <w:r>
        <w:t>①</w:t>
      </w:r>
      <w:r>
        <w:rPr>
          <w:rFonts w:hint="eastAsia"/>
        </w:rPr>
        <w:t>教师用课件出示句子。</w:t>
      </w:r>
    </w:p>
    <w:p w:rsidR="001B0945" w:rsidRDefault="001B0945" w:rsidP="001B094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487" name="语文ppt.jpg" descr="id:21475124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3"/>
                    <a:stretch>
                      <a:fillRect/>
                    </a:stretch>
                  </pic:blipFill>
                  <pic:spPr>
                    <a:xfrm>
                      <a:off x="0" y="0"/>
                      <a:ext cx="274320" cy="213480"/>
                    </a:xfrm>
                    <a:prstGeom prst="rect">
                      <a:avLst/>
                    </a:prstGeom>
                  </pic:spPr>
                </pic:pic>
              </a:graphicData>
            </a:graphic>
          </wp:inline>
        </w:drawing>
      </w:r>
    </w:p>
    <w:p w:rsidR="001B0945" w:rsidRDefault="001B0945" w:rsidP="001B094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1</w:t>
      </w:r>
      <w:r>
        <w:rPr>
          <w:rFonts w:ascii="方正楷体_GBK" w:hAnsi="方正楷体_GBK"/>
        </w:rPr>
        <w:t>)</w:t>
      </w:r>
      <w:r>
        <w:rPr>
          <w:rFonts w:eastAsia="方正楷体_GBK" w:hint="eastAsia"/>
        </w:rPr>
        <w:t>草长</w:t>
      </w:r>
      <w:r>
        <w:rPr>
          <w:rFonts w:ascii="方正楷体_GBK" w:hAnsi="方正楷体_GBK"/>
        </w:rPr>
        <w:t>,</w:t>
      </w:r>
      <w:r>
        <w:rPr>
          <w:rFonts w:eastAsia="方正楷体_GBK" w:hint="eastAsia"/>
        </w:rPr>
        <w:t>树木长</w:t>
      </w:r>
      <w:r>
        <w:rPr>
          <w:rFonts w:ascii="方正楷体_GBK" w:hAnsi="方正楷体_GBK"/>
        </w:rPr>
        <w:t>,</w:t>
      </w:r>
      <w:r>
        <w:rPr>
          <w:rFonts w:eastAsia="方正楷体_GBK" w:hint="eastAsia"/>
        </w:rPr>
        <w:t>山是一天一天地变丰满。</w:t>
      </w:r>
    </w:p>
    <w:p w:rsidR="001B0945" w:rsidRDefault="001B0945" w:rsidP="001B094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2</w:t>
      </w:r>
      <w:r>
        <w:rPr>
          <w:rFonts w:ascii="方正楷体_GBK" w:hAnsi="方正楷体_GBK"/>
        </w:rPr>
        <w:t>)</w:t>
      </w:r>
      <w:r>
        <w:rPr>
          <w:rFonts w:eastAsia="方正楷体_GBK" w:hint="eastAsia"/>
        </w:rPr>
        <w:t>稻秧长</w:t>
      </w:r>
      <w:r>
        <w:rPr>
          <w:rFonts w:ascii="方正楷体_GBK" w:hAnsi="方正楷体_GBK"/>
        </w:rPr>
        <w:t>,</w:t>
      </w:r>
      <w:r>
        <w:rPr>
          <w:rFonts w:eastAsia="方正楷体_GBK" w:hint="eastAsia"/>
        </w:rPr>
        <w:t>甘蔗长</w:t>
      </w:r>
      <w:r>
        <w:rPr>
          <w:rFonts w:ascii="方正楷体_GBK" w:hAnsi="方正楷体_GBK"/>
        </w:rPr>
        <w:t>,</w:t>
      </w:r>
      <w:r>
        <w:rPr>
          <w:rFonts w:eastAsia="方正楷体_GBK" w:hint="eastAsia"/>
        </w:rPr>
        <w:t>地是一天一天地高起来。</w:t>
      </w:r>
    </w:p>
    <w:p w:rsidR="001B0945" w:rsidRDefault="001B0945" w:rsidP="001B094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3</w:t>
      </w:r>
      <w:r>
        <w:rPr>
          <w:rFonts w:ascii="方正楷体_GBK" w:hAnsi="方正楷体_GBK"/>
        </w:rPr>
        <w:t>)</w:t>
      </w:r>
      <w:r>
        <w:rPr>
          <w:rFonts w:eastAsia="方正楷体_GBK" w:hint="eastAsia"/>
        </w:rPr>
        <w:t>水长</w:t>
      </w:r>
      <w:r>
        <w:rPr>
          <w:rFonts w:ascii="方正楷体_GBK" w:hAnsi="方正楷体_GBK"/>
        </w:rPr>
        <w:t>,</w:t>
      </w:r>
      <w:r>
        <w:rPr>
          <w:rFonts w:eastAsia="方正楷体_GBK" w:hint="eastAsia"/>
        </w:rPr>
        <w:t>瀑布长</w:t>
      </w:r>
      <w:r>
        <w:rPr>
          <w:rFonts w:ascii="方正楷体_GBK" w:hAnsi="方正楷体_GBK"/>
        </w:rPr>
        <w:t>,</w:t>
      </w:r>
      <w:r>
        <w:rPr>
          <w:rFonts w:eastAsia="方正楷体_GBK" w:hint="eastAsia"/>
        </w:rPr>
        <w:t>河也是一天一天地变宽变深。</w:t>
      </w:r>
    </w:p>
    <w:p w:rsidR="001B0945" w:rsidRDefault="001B0945" w:rsidP="001B094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4</w:t>
      </w:r>
      <w:r>
        <w:rPr>
          <w:rFonts w:ascii="方正楷体_GBK" w:hAnsi="方正楷体_GBK"/>
        </w:rPr>
        <w:t>)</w:t>
      </w:r>
      <w:r>
        <w:rPr>
          <w:rFonts w:eastAsia="方正楷体_GBK" w:hint="eastAsia"/>
        </w:rPr>
        <w:t>最热的时候</w:t>
      </w:r>
      <w:r>
        <w:rPr>
          <w:rFonts w:ascii="方正楷体_GBK" w:hAnsi="方正楷体_GBK"/>
        </w:rPr>
        <w:t>,</w:t>
      </w:r>
      <w:r>
        <w:rPr>
          <w:rFonts w:eastAsia="方正楷体_GBK" w:hint="eastAsia"/>
        </w:rPr>
        <w:t>连铁路的铁轨也长</w:t>
      </w:r>
      <w:r>
        <w:rPr>
          <w:rFonts w:ascii="方正楷体_GBK" w:hAnsi="方正楷体_GBK"/>
        </w:rPr>
        <w:t>,</w:t>
      </w:r>
      <w:r>
        <w:rPr>
          <w:rFonts w:eastAsia="方正楷体_GBK" w:hint="eastAsia"/>
        </w:rPr>
        <w:t>把连接处的缝隙几乎填满。</w:t>
      </w:r>
    </w:p>
    <w:p w:rsidR="001B0945" w:rsidRDefault="001B0945" w:rsidP="001B094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5</w:t>
      </w:r>
      <w:r>
        <w:rPr>
          <w:rFonts w:ascii="方正楷体_GBK" w:hAnsi="方正楷体_GBK"/>
        </w:rPr>
        <w:t>)</w:t>
      </w:r>
      <w:r>
        <w:rPr>
          <w:rFonts w:eastAsia="方正楷体_GBK" w:hint="eastAsia"/>
        </w:rPr>
        <w:t>柏油路也软绵绵的</w:t>
      </w:r>
      <w:r>
        <w:rPr>
          <w:rFonts w:ascii="方正楷体_GBK" w:hAnsi="方正楷体_GBK"/>
        </w:rPr>
        <w:t>,</w:t>
      </w:r>
      <w:r>
        <w:rPr>
          <w:rFonts w:eastAsia="方正楷体_GBK" w:hint="eastAsia"/>
        </w:rPr>
        <w:t>像是高起来。</w:t>
      </w:r>
    </w:p>
    <w:p w:rsidR="001B0945" w:rsidRDefault="001B0945" w:rsidP="001B0945">
      <w:pPr>
        <w:spacing w:line="240" w:lineRule="auto"/>
        <w:ind w:firstLineChars="200" w:firstLine="360"/>
      </w:pPr>
      <w:r>
        <w:t>②</w:t>
      </w:r>
      <w:r>
        <w:rPr>
          <w:rFonts w:hint="eastAsia"/>
        </w:rPr>
        <w:t>学生用“因为……所以……”把这五种事物成长的特点说出来。</w:t>
      </w:r>
    </w:p>
    <w:p w:rsidR="001B0945" w:rsidRDefault="001B0945" w:rsidP="001B0945">
      <w:pPr>
        <w:spacing w:line="240" w:lineRule="auto"/>
        <w:ind w:firstLineChars="200" w:firstLine="360"/>
      </w:pPr>
      <w:r>
        <w:rPr>
          <w:rFonts w:ascii="方正书宋_GBK" w:hAnsi="方正书宋_GBK"/>
        </w:rPr>
        <w:t>(</w:t>
      </w:r>
      <w:r>
        <w:t>4</w:t>
      </w:r>
      <w:r>
        <w:rPr>
          <w:rFonts w:ascii="方正书宋_GBK" w:hAnsi="方正书宋_GBK"/>
        </w:rPr>
        <w:t>)</w:t>
      </w:r>
      <w:r>
        <w:rPr>
          <w:rFonts w:eastAsia="方正黑体_GBK" w:hint="eastAsia"/>
        </w:rPr>
        <w:t>师</w:t>
      </w:r>
      <w:r>
        <w:rPr>
          <w:rFonts w:ascii="方正黑体_GBK" w:hAnsi="方正黑体_GBK"/>
        </w:rPr>
        <w:t>:</w:t>
      </w:r>
      <w:r>
        <w:rPr>
          <w:rFonts w:hint="eastAsia"/>
        </w:rPr>
        <w:t>为什么铁轨、柏油路也会长</w:t>
      </w:r>
      <w:r>
        <w:rPr>
          <w:rFonts w:ascii="方正书宋_GBK" w:hAnsi="方正书宋_GBK"/>
        </w:rPr>
        <w:t>?</w:t>
      </w:r>
    </w:p>
    <w:p w:rsidR="001B0945" w:rsidRDefault="001B0945" w:rsidP="001B0945">
      <w:pPr>
        <w:spacing w:line="240" w:lineRule="auto"/>
        <w:jc w:val="center"/>
      </w:pPr>
      <w:r>
        <w:rPr>
          <w:noProof/>
        </w:rPr>
        <w:drawing>
          <wp:inline distT="0" distB="0" distL="0" distR="0">
            <wp:extent cx="322920" cy="249840"/>
            <wp:effectExtent l="0" t="0" r="0" b="0"/>
            <wp:docPr id="1488" name="二次备课.jpg" descr="id:21475124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4"/>
                    <a:stretch>
                      <a:fillRect/>
                    </a:stretch>
                  </pic:blipFill>
                  <pic:spPr>
                    <a:xfrm>
                      <a:off x="0" y="0"/>
                      <a:ext cx="322920" cy="249840"/>
                    </a:xfrm>
                    <a:prstGeom prst="rect">
                      <a:avLst/>
                    </a:prstGeom>
                  </pic:spPr>
                </pic:pic>
              </a:graphicData>
            </a:graphic>
          </wp:inline>
        </w:drawing>
      </w:r>
    </w:p>
    <w:p w:rsidR="001B0945" w:rsidRDefault="001B0945" w:rsidP="001B0945">
      <w:pPr>
        <w:spacing w:line="240" w:lineRule="auto"/>
      </w:pPr>
      <w:r>
        <w:rPr>
          <w:rFonts w:eastAsia="方正楷体_GBK" w:hint="eastAsia"/>
        </w:rPr>
        <w:t>教师可以先帮助学生解释一下热胀冷缩的原理。</w:t>
      </w:r>
    </w:p>
    <w:p w:rsidR="001B0945" w:rsidRDefault="001B0945" w:rsidP="001B0945">
      <w:pPr>
        <w:spacing w:line="240" w:lineRule="auto"/>
        <w:ind w:firstLineChars="200" w:firstLine="360"/>
      </w:pPr>
      <w:r>
        <w:rPr>
          <w:rFonts w:ascii="NEU-HZ-S92" w:hAnsi="NEU-HZ-S92"/>
        </w:rPr>
        <w:t>2</w:t>
      </w:r>
      <w:r>
        <w:t>.</w:t>
      </w:r>
      <w:r>
        <w:rPr>
          <w:rFonts w:hint="eastAsia"/>
        </w:rPr>
        <w:t>教师总结</w:t>
      </w:r>
      <w:r>
        <w:rPr>
          <w:rFonts w:ascii="方正书宋_GBK" w:hAnsi="方正书宋_GBK"/>
        </w:rPr>
        <w:t>:</w:t>
      </w:r>
      <w:r>
        <w:rPr>
          <w:rFonts w:hint="eastAsia"/>
        </w:rPr>
        <w:t xml:space="preserve"> </w:t>
      </w:r>
      <w:r>
        <w:rPr>
          <w:rFonts w:hint="eastAsia"/>
        </w:rPr>
        <w:t>铁轨、柏油路似乎和长不相关</w:t>
      </w:r>
      <w:r>
        <w:rPr>
          <w:rFonts w:ascii="方正书宋_GBK" w:hAnsi="方正书宋_GBK"/>
        </w:rPr>
        <w:t>,</w:t>
      </w:r>
      <w:r>
        <w:rPr>
          <w:rFonts w:hint="eastAsia"/>
        </w:rPr>
        <w:t>其实许多物体都有“热胀冷缩”的现象</w:t>
      </w:r>
      <w:r>
        <w:rPr>
          <w:rFonts w:ascii="方正书宋_GBK" w:hAnsi="方正书宋_GBK"/>
        </w:rPr>
        <w:t>,</w:t>
      </w:r>
      <w:r>
        <w:rPr>
          <w:rFonts w:hint="eastAsia"/>
        </w:rPr>
        <w:t>铁轨、柏油路就是通过“热胀冷缩”的原理来进行变化的。</w:t>
      </w:r>
    </w:p>
    <w:p w:rsidR="001B0945" w:rsidRDefault="001B0945" w:rsidP="001B0945">
      <w:pPr>
        <w:spacing w:line="240" w:lineRule="auto"/>
        <w:ind w:firstLineChars="200" w:firstLine="360"/>
      </w:pPr>
      <w:r>
        <w:rPr>
          <w:rFonts w:ascii="方正书宋_GBK" w:hAnsi="方正书宋_GBK"/>
        </w:rPr>
        <w:t>(</w:t>
      </w:r>
      <w:r>
        <w:rPr>
          <w:rFonts w:hint="eastAsia"/>
        </w:rPr>
        <w:t>三</w:t>
      </w:r>
      <w:r>
        <w:rPr>
          <w:rFonts w:ascii="方正书宋_GBK" w:hAnsi="方正书宋_GBK"/>
        </w:rPr>
        <w:t>)</w:t>
      </w:r>
      <w:r>
        <w:rPr>
          <w:rFonts w:hint="eastAsia"/>
        </w:rPr>
        <w:t>人的成长</w:t>
      </w:r>
    </w:p>
    <w:p w:rsidR="001B0945" w:rsidRDefault="001B0945" w:rsidP="001B0945">
      <w:pPr>
        <w:spacing w:line="240" w:lineRule="auto"/>
        <w:ind w:firstLineChars="200" w:firstLine="360"/>
      </w:pPr>
      <w:r>
        <w:rPr>
          <w:rFonts w:ascii="NEU-HZ-S92" w:hAnsi="NEU-HZ-S92"/>
        </w:rPr>
        <w:t>1</w:t>
      </w:r>
      <w:r>
        <w:t>.</w:t>
      </w:r>
      <w:r>
        <w:rPr>
          <w:rFonts w:hint="eastAsia"/>
        </w:rPr>
        <w:t>学生默读课文第</w:t>
      </w:r>
      <w:r>
        <w:t>4</w:t>
      </w:r>
      <w:r>
        <w:rPr>
          <w:rFonts w:hint="eastAsia"/>
        </w:rPr>
        <w:t>自然段</w:t>
      </w:r>
      <w:r>
        <w:rPr>
          <w:rFonts w:ascii="方正书宋_GBK" w:hAnsi="方正书宋_GBK"/>
        </w:rPr>
        <w:t>,</w:t>
      </w:r>
      <w:r>
        <w:rPr>
          <w:rFonts w:hint="eastAsia"/>
        </w:rPr>
        <w:t>说说课文是如何写人的生长的。</w:t>
      </w:r>
    </w:p>
    <w:p w:rsidR="001B0945" w:rsidRDefault="001B0945" w:rsidP="001B0945">
      <w:pPr>
        <w:spacing w:line="240" w:lineRule="auto"/>
        <w:ind w:firstLineChars="200" w:firstLine="360"/>
      </w:pPr>
      <w:r>
        <w:rPr>
          <w:rFonts w:ascii="NEU-HZ-S92" w:hAnsi="NEU-HZ-S92"/>
        </w:rPr>
        <w:t>2</w:t>
      </w:r>
      <w:r>
        <w:t>.</w:t>
      </w:r>
      <w:r>
        <w:rPr>
          <w:rFonts w:hint="eastAsia"/>
        </w:rPr>
        <w:t>教师用课件出示北方农家谚语。</w:t>
      </w:r>
    </w:p>
    <w:p w:rsidR="001B0945" w:rsidRDefault="001B0945" w:rsidP="001B094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489" name="语文ppt.jpg" descr="id:21475125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3"/>
                    <a:stretch>
                      <a:fillRect/>
                    </a:stretch>
                  </pic:blipFill>
                  <pic:spPr>
                    <a:xfrm>
                      <a:off x="0" y="0"/>
                      <a:ext cx="274320" cy="213480"/>
                    </a:xfrm>
                    <a:prstGeom prst="rect">
                      <a:avLst/>
                    </a:prstGeom>
                  </pic:spPr>
                </pic:pic>
              </a:graphicData>
            </a:graphic>
          </wp:inline>
        </w:drawing>
      </w:r>
    </w:p>
    <w:p w:rsidR="001B0945" w:rsidRDefault="001B0945" w:rsidP="001B094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农谚</w:t>
      </w:r>
      <w:r>
        <w:rPr>
          <w:rFonts w:ascii="方正楷体_GBK" w:hAnsi="方正楷体_GBK"/>
        </w:rPr>
        <w:t>:</w:t>
      </w:r>
      <w:r>
        <w:rPr>
          <w:rFonts w:eastAsia="方正楷体_GBK" w:hint="eastAsia"/>
        </w:rPr>
        <w:t>“六月六</w:t>
      </w:r>
      <w:r>
        <w:rPr>
          <w:rFonts w:ascii="方正楷体_GBK" w:hAnsi="方正楷体_GBK"/>
        </w:rPr>
        <w:t>,</w:t>
      </w:r>
      <w:r>
        <w:rPr>
          <w:rFonts w:eastAsia="方正楷体_GBK" w:hint="eastAsia"/>
        </w:rPr>
        <w:t>看谷秀。”“处暑不出头</w:t>
      </w:r>
      <w:r>
        <w:rPr>
          <w:rFonts w:ascii="方正楷体_GBK" w:hAnsi="方正楷体_GBK"/>
        </w:rPr>
        <w:t>,</w:t>
      </w:r>
      <w:r>
        <w:rPr>
          <w:rFonts w:eastAsia="方正楷体_GBK" w:hint="eastAsia"/>
        </w:rPr>
        <w:t>割谷喂老牛。”</w:t>
      </w:r>
    </w:p>
    <w:p w:rsidR="001B0945" w:rsidRDefault="001B0945" w:rsidP="001B0945">
      <w:pPr>
        <w:spacing w:line="240" w:lineRule="auto"/>
        <w:ind w:firstLineChars="200" w:firstLine="360"/>
      </w:pPr>
      <w:r>
        <w:rPr>
          <w:rFonts w:hint="eastAsia"/>
        </w:rPr>
        <w:lastRenderedPageBreak/>
        <w:t>学生读句子</w:t>
      </w:r>
      <w:r>
        <w:rPr>
          <w:rFonts w:ascii="方正书宋_GBK" w:hAnsi="方正书宋_GBK"/>
        </w:rPr>
        <w:t>,</w:t>
      </w:r>
      <w:r>
        <w:rPr>
          <w:rFonts w:hint="eastAsia"/>
        </w:rPr>
        <w:t>理解农谚的意思。</w:t>
      </w:r>
    </w:p>
    <w:p w:rsidR="001B0945" w:rsidRDefault="001B0945" w:rsidP="001B0945">
      <w:pPr>
        <w:spacing w:line="240" w:lineRule="auto"/>
        <w:jc w:val="center"/>
      </w:pPr>
      <w:r>
        <w:rPr>
          <w:noProof/>
        </w:rPr>
        <w:drawing>
          <wp:inline distT="0" distB="0" distL="0" distR="0">
            <wp:extent cx="322920" cy="249840"/>
            <wp:effectExtent l="0" t="0" r="0" b="0"/>
            <wp:docPr id="1490" name="二次备课.jpg" descr="id:21475125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4"/>
                    <a:stretch>
                      <a:fillRect/>
                    </a:stretch>
                  </pic:blipFill>
                  <pic:spPr>
                    <a:xfrm>
                      <a:off x="0" y="0"/>
                      <a:ext cx="322920" cy="249840"/>
                    </a:xfrm>
                    <a:prstGeom prst="rect">
                      <a:avLst/>
                    </a:prstGeom>
                  </pic:spPr>
                </pic:pic>
              </a:graphicData>
            </a:graphic>
          </wp:inline>
        </w:drawing>
      </w:r>
    </w:p>
    <w:p w:rsidR="001B0945" w:rsidRDefault="001B0945" w:rsidP="001B0945">
      <w:pPr>
        <w:spacing w:line="240" w:lineRule="auto"/>
      </w:pPr>
      <w:r>
        <w:rPr>
          <w:rFonts w:eastAsia="方正楷体_GBK" w:hint="eastAsia"/>
        </w:rPr>
        <w:t>学生理解农谚的意思后</w:t>
      </w:r>
      <w:r>
        <w:rPr>
          <w:rFonts w:ascii="方正楷体_GBK" w:hAnsi="方正楷体_GBK"/>
        </w:rPr>
        <w:t>,</w:t>
      </w:r>
      <w:r>
        <w:rPr>
          <w:rFonts w:eastAsia="方正楷体_GBK" w:hint="eastAsia"/>
        </w:rPr>
        <w:t>教师可以追问学生这里为什么要引用农家谚语。</w:t>
      </w:r>
    </w:p>
    <w:p w:rsidR="001B0945" w:rsidRDefault="001B0945" w:rsidP="001B0945">
      <w:pPr>
        <w:spacing w:line="240" w:lineRule="auto"/>
        <w:ind w:firstLineChars="200" w:firstLine="360"/>
      </w:pPr>
      <w:r>
        <w:rPr>
          <w:rFonts w:ascii="NEU-HZ-S92" w:hAnsi="NEU-HZ-S92"/>
        </w:rPr>
        <w:t>3</w:t>
      </w:r>
      <w:r>
        <w:t>.</w:t>
      </w:r>
      <w:r>
        <w:rPr>
          <w:rFonts w:hint="eastAsia"/>
        </w:rPr>
        <w:t>教师用课件出示句子</w:t>
      </w:r>
      <w:r>
        <w:rPr>
          <w:rFonts w:ascii="方正书宋_GBK" w:hAnsi="方正书宋_GBK"/>
        </w:rPr>
        <w:t>:</w:t>
      </w:r>
    </w:p>
    <w:p w:rsidR="001B0945" w:rsidRDefault="001B0945" w:rsidP="001B094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491" name="语文ppt.jpg" descr="id:21475125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3"/>
                    <a:stretch>
                      <a:fillRect/>
                    </a:stretch>
                  </pic:blipFill>
                  <pic:spPr>
                    <a:xfrm>
                      <a:off x="0" y="0"/>
                      <a:ext cx="274320" cy="213480"/>
                    </a:xfrm>
                    <a:prstGeom prst="rect">
                      <a:avLst/>
                    </a:prstGeom>
                  </pic:spPr>
                </pic:pic>
              </a:graphicData>
            </a:graphic>
          </wp:inline>
        </w:drawing>
      </w:r>
    </w:p>
    <w:p w:rsidR="001B0945" w:rsidRDefault="001B0945" w:rsidP="001B094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农作物到了该长的时候不长</w:t>
      </w:r>
      <w:r>
        <w:rPr>
          <w:rFonts w:ascii="方正楷体_GBK" w:hAnsi="方正楷体_GBK"/>
        </w:rPr>
        <w:t>,</w:t>
      </w:r>
      <w:r>
        <w:rPr>
          <w:rFonts w:eastAsia="方正楷体_GBK" w:hint="eastAsia"/>
        </w:rPr>
        <w:t>或是长得太慢</w:t>
      </w:r>
      <w:r>
        <w:rPr>
          <w:rFonts w:ascii="方正楷体_GBK" w:hAnsi="方正楷体_GBK"/>
        </w:rPr>
        <w:t>,</w:t>
      </w:r>
      <w:r>
        <w:rPr>
          <w:rFonts w:eastAsia="方正楷体_GBK" w:hint="eastAsia"/>
        </w:rPr>
        <w:t>就没有收成的希望。人也是一样</w:t>
      </w:r>
      <w:r>
        <w:rPr>
          <w:rFonts w:ascii="方正楷体_GBK" w:hAnsi="方正楷体_GBK"/>
        </w:rPr>
        <w:t>,</w:t>
      </w:r>
      <w:r>
        <w:rPr>
          <w:rFonts w:eastAsia="方正楷体_GBK" w:hint="eastAsia"/>
        </w:rPr>
        <w:t>要赶时候</w:t>
      </w:r>
      <w:r>
        <w:rPr>
          <w:rFonts w:ascii="方正楷体_GBK" w:hAnsi="方正楷体_GBK"/>
        </w:rPr>
        <w:t>,</w:t>
      </w:r>
      <w:r>
        <w:rPr>
          <w:rFonts w:eastAsia="方正楷体_GBK" w:hint="eastAsia"/>
        </w:rPr>
        <w:t>赶热天</w:t>
      </w:r>
      <w:r>
        <w:rPr>
          <w:rFonts w:ascii="方正楷体_GBK" w:hAnsi="方正楷体_GBK"/>
        </w:rPr>
        <w:t>,</w:t>
      </w:r>
      <w:r>
        <w:rPr>
          <w:rFonts w:eastAsia="方正楷体_GBK" w:hint="eastAsia"/>
        </w:rPr>
        <w:t>尽量地用力地长。</w:t>
      </w:r>
    </w:p>
    <w:p w:rsidR="001B0945" w:rsidRDefault="001B0945" w:rsidP="001B0945">
      <w:pPr>
        <w:spacing w:line="240" w:lineRule="auto"/>
        <w:ind w:firstLineChars="200" w:firstLine="360"/>
      </w:pPr>
      <w:r>
        <w:rPr>
          <w:rFonts w:hint="eastAsia"/>
        </w:rPr>
        <w:t>教师引导学生思考</w:t>
      </w:r>
      <w:r>
        <w:rPr>
          <w:rFonts w:ascii="方正书宋_GBK" w:hAnsi="方正书宋_GBK"/>
        </w:rPr>
        <w:t>:</w:t>
      </w:r>
    </w:p>
    <w:p w:rsidR="001B0945" w:rsidRDefault="001B0945" w:rsidP="001B0945">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读了这句话</w:t>
      </w:r>
      <w:r>
        <w:rPr>
          <w:rFonts w:ascii="方正书宋_GBK" w:hAnsi="方正书宋_GBK"/>
        </w:rPr>
        <w:t>,</w:t>
      </w:r>
      <w:r>
        <w:rPr>
          <w:rFonts w:hint="eastAsia"/>
        </w:rPr>
        <w:t>你有什么感受</w:t>
      </w:r>
      <w:r>
        <w:rPr>
          <w:rFonts w:ascii="方正书宋_GBK" w:hAnsi="方正书宋_GBK"/>
        </w:rPr>
        <w:t>?</w:t>
      </w:r>
    </w:p>
    <w:p w:rsidR="001B0945" w:rsidRDefault="001B0945" w:rsidP="001B0945">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人“赶时候</w:t>
      </w:r>
      <w:r>
        <w:rPr>
          <w:rFonts w:ascii="方正书宋_GBK" w:hAnsi="方正书宋_GBK"/>
        </w:rPr>
        <w:t>,</w:t>
      </w:r>
      <w:r>
        <w:rPr>
          <w:rFonts w:hint="eastAsia"/>
        </w:rPr>
        <w:t>赶热天</w:t>
      </w:r>
      <w:r>
        <w:rPr>
          <w:rFonts w:ascii="方正书宋_GBK" w:hAnsi="方正书宋_GBK"/>
        </w:rPr>
        <w:t>,</w:t>
      </w:r>
      <w:r>
        <w:rPr>
          <w:rFonts w:hint="eastAsia"/>
        </w:rPr>
        <w:t>尽量地用力地长”</w:t>
      </w:r>
      <w:r>
        <w:rPr>
          <w:rFonts w:ascii="方正书宋_GBK" w:hAnsi="方正书宋_GBK"/>
        </w:rPr>
        <w:t>,</w:t>
      </w:r>
      <w:r>
        <w:rPr>
          <w:rFonts w:hint="eastAsia"/>
        </w:rPr>
        <w:t>你是如何理解这句话的</w:t>
      </w:r>
      <w:r>
        <w:rPr>
          <w:rFonts w:ascii="方正书宋_GBK" w:hAnsi="方正书宋_GBK"/>
        </w:rPr>
        <w:t>?</w:t>
      </w:r>
    </w:p>
    <w:p w:rsidR="001B0945" w:rsidRDefault="001B0945" w:rsidP="001B0945">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说一说你从中明白了什么道理。</w:t>
      </w:r>
    </w:p>
    <w:p w:rsidR="001B0945" w:rsidRDefault="001B0945" w:rsidP="001B0945">
      <w:pPr>
        <w:spacing w:line="240" w:lineRule="auto"/>
        <w:ind w:firstLineChars="200" w:firstLine="360"/>
      </w:pPr>
      <w:r>
        <w:rPr>
          <w:rFonts w:hint="eastAsia"/>
        </w:rPr>
        <w:t>教师小结</w:t>
      </w:r>
      <w:r>
        <w:rPr>
          <w:rFonts w:ascii="方正书宋_GBK" w:hAnsi="方正书宋_GBK"/>
        </w:rPr>
        <w:t>:</w:t>
      </w:r>
    </w:p>
    <w:p w:rsidR="001B0945" w:rsidRDefault="001B0945" w:rsidP="001B0945">
      <w:pPr>
        <w:spacing w:line="240" w:lineRule="auto"/>
        <w:ind w:firstLineChars="200" w:firstLine="360"/>
      </w:pPr>
      <w:r>
        <w:rPr>
          <w:rFonts w:hint="eastAsia"/>
        </w:rPr>
        <w:t>这句话中的“热天”</w:t>
      </w:r>
      <w:r>
        <w:rPr>
          <w:rFonts w:ascii="方正书宋_GBK" w:hAnsi="方正书宋_GBK"/>
        </w:rPr>
        <w:t>,</w:t>
      </w:r>
      <w:r>
        <w:rPr>
          <w:rFonts w:hint="eastAsia"/>
        </w:rPr>
        <w:t>不是指季节</w:t>
      </w:r>
      <w:r>
        <w:rPr>
          <w:rFonts w:ascii="方正书宋_GBK" w:hAnsi="方正书宋_GBK"/>
        </w:rPr>
        <w:t>,</w:t>
      </w:r>
      <w:r>
        <w:rPr>
          <w:rFonts w:hint="eastAsia"/>
        </w:rPr>
        <w:t>而是指学习的最佳时期</w:t>
      </w:r>
      <w:r>
        <w:rPr>
          <w:rFonts w:ascii="方正书宋_GBK" w:hAnsi="方正书宋_GBK"/>
        </w:rPr>
        <w:t>;</w:t>
      </w:r>
      <w:r>
        <w:rPr>
          <w:rFonts w:hint="eastAsia"/>
        </w:rPr>
        <w:t>“长”也不只是指身体的生长</w:t>
      </w:r>
      <w:r>
        <w:rPr>
          <w:rFonts w:ascii="方正书宋_GBK" w:hAnsi="方正书宋_GBK"/>
        </w:rPr>
        <w:t>,</w:t>
      </w:r>
      <w:r>
        <w:rPr>
          <w:rFonts w:hint="eastAsia"/>
        </w:rPr>
        <w:t>年龄的增长</w:t>
      </w:r>
      <w:r>
        <w:rPr>
          <w:rFonts w:ascii="方正书宋_GBK" w:hAnsi="方正书宋_GBK"/>
        </w:rPr>
        <w:t>,</w:t>
      </w:r>
      <w:r>
        <w:rPr>
          <w:rFonts w:hint="eastAsia"/>
        </w:rPr>
        <w:t>体重的增加</w:t>
      </w:r>
      <w:r>
        <w:rPr>
          <w:rFonts w:ascii="方正书宋_GBK" w:hAnsi="方正书宋_GBK"/>
        </w:rPr>
        <w:t>,</w:t>
      </w:r>
      <w:r>
        <w:rPr>
          <w:rFonts w:hint="eastAsia"/>
        </w:rPr>
        <w:t>还要看知识的积累</w:t>
      </w:r>
      <w:r>
        <w:rPr>
          <w:rFonts w:ascii="方正书宋_GBK" w:hAnsi="方正书宋_GBK"/>
        </w:rPr>
        <w:t>,</w:t>
      </w:r>
      <w:r>
        <w:rPr>
          <w:rFonts w:hint="eastAsia"/>
        </w:rPr>
        <w:t>能力的提高。所以这句话的意思是人一定要抓住青春时期</w:t>
      </w:r>
      <w:r>
        <w:rPr>
          <w:rFonts w:ascii="方正书宋_GBK" w:hAnsi="方正书宋_GBK"/>
        </w:rPr>
        <w:t>,</w:t>
      </w:r>
      <w:r>
        <w:rPr>
          <w:rFonts w:hint="eastAsia"/>
        </w:rPr>
        <w:t>好好学习</w:t>
      </w:r>
      <w:r>
        <w:rPr>
          <w:rFonts w:ascii="方正书宋_GBK" w:hAnsi="方正书宋_GBK"/>
        </w:rPr>
        <w:t>,</w:t>
      </w:r>
      <w:r>
        <w:rPr>
          <w:rFonts w:hint="eastAsia"/>
        </w:rPr>
        <w:t>不能错过时机</w:t>
      </w:r>
      <w:r>
        <w:rPr>
          <w:rFonts w:ascii="方正书宋_GBK" w:hAnsi="方正书宋_GBK"/>
        </w:rPr>
        <w:t>,</w:t>
      </w:r>
      <w:r>
        <w:rPr>
          <w:rFonts w:hint="eastAsia"/>
        </w:rPr>
        <w:t>否则就会一事无成。</w:t>
      </w:r>
    </w:p>
    <w:tbl>
      <w:tblPr>
        <w:tblW w:w="2413" w:type="pct"/>
        <w:jc w:val="center"/>
        <w:tblLayout w:type="fixed"/>
        <w:tblLook w:val="04A0"/>
      </w:tblPr>
      <w:tblGrid>
        <w:gridCol w:w="4110"/>
      </w:tblGrid>
      <w:tr w:rsidR="001B0945" w:rsidTr="00EB4708">
        <w:trPr>
          <w:jc w:val="center"/>
        </w:trPr>
        <w:tc>
          <w:tcPr>
            <w:tcW w:w="3969" w:type="dxa"/>
            <w:tcMar>
              <w:left w:w="105" w:type="dxa"/>
              <w:right w:w="105" w:type="dxa"/>
            </w:tcMar>
            <w:vAlign w:val="center"/>
          </w:tcPr>
          <w:p w:rsidR="001B0945" w:rsidRDefault="001B0945" w:rsidP="0001068F">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揣摩课文</w:t>
            </w:r>
            <w:r>
              <w:rPr>
                <w:rFonts w:ascii="方正黑体_GBK" w:hAnsi="方正黑体_GBK"/>
                <w:color w:val="FF00FF"/>
                <w:sz w:val="21"/>
              </w:rPr>
              <w:t>,</w:t>
            </w:r>
            <w:r>
              <w:rPr>
                <w:rFonts w:eastAsia="方正黑体_GBK" w:hint="eastAsia"/>
                <w:color w:val="FF00FF"/>
                <w:sz w:val="21"/>
              </w:rPr>
              <w:t>学习写法</w:t>
            </w:r>
          </w:p>
        </w:tc>
      </w:tr>
    </w:tbl>
    <w:p w:rsidR="001B0945" w:rsidRDefault="001B0945" w:rsidP="001B0945">
      <w:pPr>
        <w:spacing w:line="240" w:lineRule="auto"/>
      </w:pPr>
      <w:r>
        <w:t xml:space="preserve">　　</w:t>
      </w:r>
      <w:r>
        <w:rPr>
          <w:rFonts w:ascii="NEU-HZ-S92" w:hAnsi="NEU-HZ-S92"/>
        </w:rPr>
        <w:t>1</w:t>
      </w:r>
      <w:r>
        <w:t>.</w:t>
      </w:r>
      <w:r>
        <w:rPr>
          <w:rFonts w:eastAsia="方正黑体_GBK" w:hint="eastAsia"/>
        </w:rPr>
        <w:t>师</w:t>
      </w:r>
      <w:r>
        <w:rPr>
          <w:rFonts w:ascii="方正黑体_GBK" w:hAnsi="方正黑体_GBK"/>
        </w:rPr>
        <w:t>:</w:t>
      </w:r>
      <w:r>
        <w:rPr>
          <w:rFonts w:hint="eastAsia"/>
        </w:rPr>
        <w:t>浏览课文</w:t>
      </w:r>
      <w:r>
        <w:rPr>
          <w:rFonts w:ascii="方正书宋_GBK" w:hAnsi="方正书宋_GBK"/>
        </w:rPr>
        <w:t>,</w:t>
      </w:r>
      <w:r>
        <w:rPr>
          <w:rFonts w:hint="eastAsia"/>
        </w:rPr>
        <w:t>用笔圈出第</w:t>
      </w:r>
      <w:r>
        <w:t>2~4</w:t>
      </w:r>
      <w:r>
        <w:rPr>
          <w:rFonts w:hint="eastAsia"/>
        </w:rPr>
        <w:t>自然段的中心句</w:t>
      </w:r>
      <w:r>
        <w:rPr>
          <w:rFonts w:ascii="方正书宋_GBK" w:hAnsi="方正书宋_GBK"/>
        </w:rPr>
        <w:t>,</w:t>
      </w:r>
      <w:r>
        <w:rPr>
          <w:rFonts w:hint="eastAsia"/>
        </w:rPr>
        <w:t>再读一读。</w:t>
      </w:r>
    </w:p>
    <w:p w:rsidR="001B0945" w:rsidRDefault="001B0945" w:rsidP="001B0945">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仔细阅读每一个自然段</w:t>
      </w:r>
      <w:r>
        <w:rPr>
          <w:rFonts w:ascii="方正书宋_GBK" w:hAnsi="方正书宋_GBK"/>
        </w:rPr>
        <w:t>,</w:t>
      </w:r>
      <w:r>
        <w:rPr>
          <w:rFonts w:hint="eastAsia"/>
        </w:rPr>
        <w:t>说一说每一自然段是怎样围绕着中心句来展开描写的。</w:t>
      </w:r>
    </w:p>
    <w:p w:rsidR="001B0945" w:rsidRDefault="001B0945" w:rsidP="001B0945">
      <w:pPr>
        <w:spacing w:line="240" w:lineRule="auto"/>
        <w:ind w:firstLineChars="200" w:firstLine="360"/>
      </w:pPr>
      <w:r>
        <w:rPr>
          <w:rFonts w:ascii="NEU-HZ-S92" w:hAnsi="NEU-HZ-S92"/>
        </w:rPr>
        <w:t>3</w:t>
      </w:r>
      <w:r>
        <w:t>.</w:t>
      </w:r>
      <w:r>
        <w:rPr>
          <w:rFonts w:hint="eastAsia"/>
        </w:rPr>
        <w:t>学生讨论并交流</w:t>
      </w:r>
      <w:r>
        <w:rPr>
          <w:rFonts w:ascii="方正书宋_GBK" w:hAnsi="方正书宋_GBK"/>
        </w:rPr>
        <w:t>:</w:t>
      </w:r>
    </w:p>
    <w:p w:rsidR="001B0945" w:rsidRDefault="001B0945" w:rsidP="001B0945">
      <w:pPr>
        <w:spacing w:line="240" w:lineRule="auto"/>
        <w:ind w:firstLineChars="200" w:firstLine="360"/>
      </w:pPr>
      <w:r>
        <w:rPr>
          <w:rFonts w:hint="eastAsia"/>
        </w:rPr>
        <w:t>第</w:t>
      </w:r>
      <w:r>
        <w:t>2</w:t>
      </w:r>
      <w:r>
        <w:rPr>
          <w:rFonts w:hint="eastAsia"/>
        </w:rPr>
        <w:t>自然段围绕中心句从不同方面来描写</w:t>
      </w:r>
      <w:r>
        <w:rPr>
          <w:rFonts w:ascii="方正书宋_GBK" w:hAnsi="方正书宋_GBK"/>
        </w:rPr>
        <w:t>;</w:t>
      </w:r>
      <w:r>
        <w:rPr>
          <w:rFonts w:hint="eastAsia"/>
        </w:rPr>
        <w:t>第</w:t>
      </w:r>
      <w:r>
        <w:t>3</w:t>
      </w:r>
      <w:r>
        <w:rPr>
          <w:rFonts w:hint="eastAsia"/>
        </w:rPr>
        <w:t>自然段围绕中心句</w:t>
      </w:r>
      <w:r>
        <w:rPr>
          <w:rFonts w:ascii="方正书宋_GBK" w:hAnsi="方正书宋_GBK"/>
        </w:rPr>
        <w:t>,</w:t>
      </w:r>
      <w:r>
        <w:rPr>
          <w:rFonts w:hint="eastAsia"/>
        </w:rPr>
        <w:t>紧扣中心来描写</w:t>
      </w:r>
      <w:r>
        <w:rPr>
          <w:rFonts w:ascii="方正书宋_GBK" w:hAnsi="方正书宋_GBK"/>
        </w:rPr>
        <w:t>;</w:t>
      </w:r>
      <w:r>
        <w:rPr>
          <w:rFonts w:hint="eastAsia"/>
        </w:rPr>
        <w:t>第</w:t>
      </w:r>
      <w:r>
        <w:t>4</w:t>
      </w:r>
      <w:r>
        <w:rPr>
          <w:rFonts w:hint="eastAsia"/>
        </w:rPr>
        <w:t>自然段围绕中心句</w:t>
      </w:r>
      <w:r>
        <w:rPr>
          <w:rFonts w:ascii="方正书宋_GBK" w:hAnsi="方正书宋_GBK"/>
        </w:rPr>
        <w:t>,</w:t>
      </w:r>
      <w:r>
        <w:rPr>
          <w:rFonts w:hint="eastAsia"/>
        </w:rPr>
        <w:t>引用谚语</w:t>
      </w:r>
      <w:r>
        <w:rPr>
          <w:rFonts w:ascii="方正书宋_GBK" w:hAnsi="方正书宋_GBK"/>
        </w:rPr>
        <w:t>,</w:t>
      </w:r>
      <w:r>
        <w:rPr>
          <w:rFonts w:hint="eastAsia"/>
        </w:rPr>
        <w:t>从农作物说到人。</w:t>
      </w:r>
    </w:p>
    <w:p w:rsidR="001B0945" w:rsidRDefault="001B0945" w:rsidP="001B0945">
      <w:pPr>
        <w:spacing w:line="240" w:lineRule="auto"/>
        <w:ind w:firstLineChars="200" w:firstLine="360"/>
      </w:pPr>
      <w:r>
        <w:rPr>
          <w:rFonts w:ascii="NEU-HZ-S92" w:hAnsi="NEU-HZ-S92"/>
        </w:rPr>
        <w:lastRenderedPageBreak/>
        <w:t>4</w:t>
      </w:r>
      <w:r>
        <w:t>.</w:t>
      </w:r>
      <w:r>
        <w:rPr>
          <w:rFonts w:hint="eastAsia"/>
        </w:rPr>
        <w:t>教师用课件出示本文的中心句及每段的中心句</w:t>
      </w:r>
      <w:r>
        <w:rPr>
          <w:rFonts w:ascii="方正书宋_GBK" w:hAnsi="方正书宋_GBK"/>
        </w:rPr>
        <w:t>,</w:t>
      </w:r>
      <w:r>
        <w:rPr>
          <w:rFonts w:hint="eastAsia"/>
        </w:rPr>
        <w:t>并引导学生思考。</w:t>
      </w:r>
      <w:r>
        <w:rPr>
          <w:rFonts w:ascii="方正书宋_GBK" w:hAnsi="方正书宋_GBK"/>
          <w:color w:val="FF00FF"/>
        </w:rPr>
        <w:t>(</w:t>
      </w:r>
      <w:r>
        <w:rPr>
          <w:rFonts w:hint="eastAsia"/>
          <w:color w:val="FF00FF"/>
        </w:rPr>
        <w:t>扫一扫《完全解读》名师微课二维码</w:t>
      </w:r>
      <w:r>
        <w:rPr>
          <w:rFonts w:ascii="方正书宋_GBK" w:hAnsi="方正书宋_GBK"/>
          <w:color w:val="FF00FF"/>
        </w:rPr>
        <w:t>,</w:t>
      </w:r>
      <w:r>
        <w:rPr>
          <w:rFonts w:hint="eastAsia"/>
          <w:color w:val="FF00FF"/>
        </w:rPr>
        <w:t>观看本知识点视频微课</w:t>
      </w:r>
      <w:r>
        <w:rPr>
          <w:rFonts w:ascii="方正书宋_GBK" w:hAnsi="方正书宋_GBK"/>
          <w:color w:val="FF00FF"/>
        </w:rPr>
        <w:t>)</w:t>
      </w:r>
    </w:p>
    <w:p w:rsidR="001B0945" w:rsidRDefault="001B0945" w:rsidP="001B094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493" name="语文ppt.jpg" descr="id:21475125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3"/>
                    <a:stretch>
                      <a:fillRect/>
                    </a:stretch>
                  </pic:blipFill>
                  <pic:spPr>
                    <a:xfrm>
                      <a:off x="0" y="0"/>
                      <a:ext cx="274320" cy="213480"/>
                    </a:xfrm>
                    <a:prstGeom prst="rect">
                      <a:avLst/>
                    </a:prstGeom>
                  </pic:spPr>
                </pic:pic>
              </a:graphicData>
            </a:graphic>
          </wp:inline>
        </w:drawing>
      </w:r>
    </w:p>
    <w:p w:rsidR="001B0945" w:rsidRDefault="001B0945" w:rsidP="001B094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全文中心句</w:t>
      </w:r>
      <w:r>
        <w:rPr>
          <w:rFonts w:ascii="方正楷体_GBK" w:hAnsi="方正楷体_GBK"/>
        </w:rPr>
        <w:t>:</w:t>
      </w:r>
    </w:p>
    <w:p w:rsidR="001B0945" w:rsidRDefault="001B0945" w:rsidP="001B094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夏天是万物迅速生长的季节。</w:t>
      </w:r>
    </w:p>
    <w:p w:rsidR="001B0945" w:rsidRDefault="001B0945" w:rsidP="001B0945">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每段中心句</w:t>
      </w:r>
      <w:r>
        <w:rPr>
          <w:rFonts w:ascii="方正楷体_GBK" w:hAnsi="方正楷体_GBK"/>
        </w:rPr>
        <w:t>:</w:t>
      </w:r>
    </w:p>
    <w:p w:rsidR="001B0945" w:rsidRDefault="001B0945" w:rsidP="001B0945">
      <w:pPr>
        <w:pBdr>
          <w:top w:val="single" w:sz="4" w:space="0" w:color="FFB3FF"/>
          <w:left w:val="single" w:sz="4" w:space="0" w:color="FFB3FF"/>
          <w:bottom w:val="single" w:sz="4" w:space="0" w:color="FFB3FF"/>
          <w:right w:val="single" w:sz="4" w:space="0" w:color="FFB3FF"/>
        </w:pBdr>
        <w:shd w:val="solid" w:color="FFFFFF" w:fill="auto"/>
        <w:spacing w:line="240" w:lineRule="auto"/>
      </w:pPr>
      <w:r>
        <w:t>①</w:t>
      </w:r>
      <w:r>
        <w:rPr>
          <w:rFonts w:eastAsia="方正楷体_GBK" w:hint="eastAsia"/>
        </w:rPr>
        <w:t>生物从小到大……活生生的看得见的长。</w:t>
      </w:r>
    </w:p>
    <w:p w:rsidR="001B0945" w:rsidRDefault="001B0945" w:rsidP="001B0945">
      <w:pPr>
        <w:pBdr>
          <w:top w:val="single" w:sz="4" w:space="0" w:color="FFB3FF"/>
          <w:left w:val="single" w:sz="4" w:space="0" w:color="FFB3FF"/>
          <w:bottom w:val="single" w:sz="4" w:space="0" w:color="FFB3FF"/>
          <w:right w:val="single" w:sz="4" w:space="0" w:color="FFB3FF"/>
        </w:pBdr>
        <w:shd w:val="solid" w:color="FFFFFF" w:fill="auto"/>
        <w:spacing w:line="240" w:lineRule="auto"/>
      </w:pPr>
      <w:r>
        <w:t>②</w:t>
      </w:r>
      <w:r>
        <w:rPr>
          <w:rFonts w:eastAsia="方正楷体_GBK" w:hint="eastAsia"/>
        </w:rPr>
        <w:t>草长</w:t>
      </w:r>
      <w:r>
        <w:rPr>
          <w:rFonts w:ascii="方正楷体_GBK" w:hAnsi="方正楷体_GBK"/>
        </w:rPr>
        <w:t>,</w:t>
      </w:r>
      <w:r>
        <w:rPr>
          <w:rFonts w:eastAsia="方正楷体_GBK" w:hint="eastAsia"/>
        </w:rPr>
        <w:t>树木长</w:t>
      </w:r>
      <w:r>
        <w:rPr>
          <w:rFonts w:ascii="方正楷体_GBK" w:hAnsi="方正楷体_GBK"/>
        </w:rPr>
        <w:t>,</w:t>
      </w:r>
      <w:r>
        <w:rPr>
          <w:rFonts w:eastAsia="方正楷体_GBK" w:hint="eastAsia"/>
        </w:rPr>
        <w:t>山是一天一天地变丰满。</w:t>
      </w:r>
    </w:p>
    <w:p w:rsidR="001B0945" w:rsidRDefault="001B0945" w:rsidP="001B0945">
      <w:pPr>
        <w:pBdr>
          <w:top w:val="single" w:sz="4" w:space="0" w:color="FFB3FF"/>
          <w:left w:val="single" w:sz="4" w:space="0" w:color="FFB3FF"/>
          <w:bottom w:val="single" w:sz="4" w:space="0" w:color="FFB3FF"/>
          <w:right w:val="single" w:sz="4" w:space="0" w:color="FFB3FF"/>
        </w:pBdr>
        <w:shd w:val="solid" w:color="FFFFFF" w:fill="auto"/>
        <w:spacing w:line="240" w:lineRule="auto"/>
      </w:pPr>
      <w:r>
        <w:t>③</w:t>
      </w:r>
      <w:r>
        <w:rPr>
          <w:rFonts w:eastAsia="方正楷体_GBK" w:hint="eastAsia"/>
        </w:rPr>
        <w:t>一过夏天</w:t>
      </w:r>
      <w:r>
        <w:rPr>
          <w:rFonts w:ascii="方正楷体_GBK" w:hAnsi="方正楷体_GBK"/>
        </w:rPr>
        <w:t>,</w:t>
      </w:r>
      <w:r>
        <w:rPr>
          <w:rFonts w:eastAsia="方正楷体_GBK" w:hint="eastAsia"/>
        </w:rPr>
        <w:t>小学生有的成了中学生</w:t>
      </w:r>
      <w:r>
        <w:rPr>
          <w:rFonts w:ascii="方正楷体_GBK" w:hAnsi="方正楷体_GBK"/>
        </w:rPr>
        <w:t>,</w:t>
      </w:r>
      <w:r>
        <w:rPr>
          <w:rFonts w:eastAsia="方正楷体_GBK" w:hint="eastAsia"/>
        </w:rPr>
        <w:t>中学生有的成了大学生。</w:t>
      </w:r>
    </w:p>
    <w:p w:rsidR="001B0945" w:rsidRDefault="001B0945" w:rsidP="001B0945">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全文的中心句与每段的中心句是什么关系</w:t>
      </w:r>
      <w:r>
        <w:rPr>
          <w:rFonts w:ascii="方正书宋_GBK" w:hAnsi="方正书宋_GBK"/>
        </w:rPr>
        <w:t>?</w:t>
      </w:r>
    </w:p>
    <w:p w:rsidR="001B0945" w:rsidRDefault="001B0945" w:rsidP="001B0945">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这篇课文在描写时是怎样安排内容的</w:t>
      </w:r>
      <w:r>
        <w:rPr>
          <w:rFonts w:ascii="方正书宋_GBK" w:hAnsi="方正书宋_GBK"/>
        </w:rPr>
        <w:t>?</w:t>
      </w:r>
    </w:p>
    <w:p w:rsidR="001B0945" w:rsidRDefault="001B0945" w:rsidP="001B0945">
      <w:pPr>
        <w:spacing w:line="240" w:lineRule="auto"/>
        <w:jc w:val="center"/>
      </w:pPr>
      <w:r>
        <w:rPr>
          <w:noProof/>
        </w:rPr>
        <w:drawing>
          <wp:inline distT="0" distB="0" distL="0" distR="0">
            <wp:extent cx="322920" cy="249840"/>
            <wp:effectExtent l="0" t="0" r="0" b="0"/>
            <wp:docPr id="1494" name="二次备课.jpg" descr="id:21475125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4"/>
                    <a:stretch>
                      <a:fillRect/>
                    </a:stretch>
                  </pic:blipFill>
                  <pic:spPr>
                    <a:xfrm>
                      <a:off x="0" y="0"/>
                      <a:ext cx="322920" cy="249840"/>
                    </a:xfrm>
                    <a:prstGeom prst="rect">
                      <a:avLst/>
                    </a:prstGeom>
                  </pic:spPr>
                </pic:pic>
              </a:graphicData>
            </a:graphic>
          </wp:inline>
        </w:drawing>
      </w:r>
    </w:p>
    <w:p w:rsidR="001B0945" w:rsidRDefault="001B0945" w:rsidP="001B0945">
      <w:pPr>
        <w:spacing w:line="240" w:lineRule="auto"/>
      </w:pPr>
      <w:r>
        <w:rPr>
          <w:rFonts w:eastAsia="方正楷体_GBK" w:hint="eastAsia"/>
        </w:rPr>
        <w:t>这里可以让学生先总结一下围绕中心安排材料的方法</w:t>
      </w:r>
      <w:r>
        <w:rPr>
          <w:rFonts w:ascii="方正楷体_GBK" w:hAnsi="方正楷体_GBK"/>
        </w:rPr>
        <w:t>,</w:t>
      </w:r>
      <w:r>
        <w:rPr>
          <w:rFonts w:eastAsia="方正楷体_GBK" w:hint="eastAsia"/>
        </w:rPr>
        <w:t>然后教师再总结。</w:t>
      </w:r>
    </w:p>
    <w:p w:rsidR="001B0945" w:rsidRDefault="001B0945" w:rsidP="001B0945">
      <w:pPr>
        <w:spacing w:line="240" w:lineRule="auto"/>
        <w:ind w:firstLineChars="200" w:firstLine="360"/>
      </w:pPr>
      <w:r>
        <w:rPr>
          <w:rFonts w:ascii="NEU-HZ-S92" w:hAnsi="NEU-HZ-S92"/>
        </w:rPr>
        <w:t>5</w:t>
      </w:r>
      <w:r>
        <w:t>.</w:t>
      </w:r>
      <w:r>
        <w:rPr>
          <w:rFonts w:hint="eastAsia"/>
        </w:rPr>
        <w:t>全班总结</w:t>
      </w:r>
      <w:r>
        <w:rPr>
          <w:rFonts w:ascii="方正书宋_GBK" w:hAnsi="方正书宋_GBK"/>
        </w:rPr>
        <w:t>:</w:t>
      </w:r>
    </w:p>
    <w:p w:rsidR="001B0945" w:rsidRDefault="001B0945" w:rsidP="001B0945">
      <w:pPr>
        <w:spacing w:line="240" w:lineRule="auto"/>
        <w:ind w:firstLineChars="200" w:firstLine="360"/>
      </w:pPr>
      <w:r>
        <w:rPr>
          <w:rFonts w:hint="eastAsia"/>
        </w:rPr>
        <w:t>通过本课的学习</w:t>
      </w:r>
      <w:r>
        <w:rPr>
          <w:rFonts w:ascii="方正书宋_GBK" w:hAnsi="方正书宋_GBK"/>
        </w:rPr>
        <w:t>,</w:t>
      </w:r>
      <w:r>
        <w:rPr>
          <w:rFonts w:hint="eastAsia"/>
        </w:rPr>
        <w:t>我们体会到围绕中心意思来写可以从不同方面或选取不同的事例来表达。选取具有代表性的事物</w:t>
      </w:r>
      <w:r>
        <w:rPr>
          <w:rFonts w:ascii="方正书宋_GBK" w:hAnsi="方正书宋_GBK"/>
        </w:rPr>
        <w:t>,</w:t>
      </w:r>
      <w:r>
        <w:rPr>
          <w:rFonts w:hint="eastAsia"/>
        </w:rPr>
        <w:t>通过抓住事物某一方面的特点展开描写</w:t>
      </w:r>
      <w:r>
        <w:rPr>
          <w:rFonts w:ascii="方正书宋_GBK" w:hAnsi="方正书宋_GBK"/>
        </w:rPr>
        <w:t>,</w:t>
      </w:r>
      <w:r>
        <w:rPr>
          <w:rFonts w:hint="eastAsia"/>
        </w:rPr>
        <w:t>往往能给人留下深刻的印象。</w:t>
      </w:r>
    </w:p>
    <w:tbl>
      <w:tblPr>
        <w:tblW w:w="2413" w:type="pct"/>
        <w:jc w:val="center"/>
        <w:tblLayout w:type="fixed"/>
        <w:tblLook w:val="04A0"/>
      </w:tblPr>
      <w:tblGrid>
        <w:gridCol w:w="4110"/>
      </w:tblGrid>
      <w:tr w:rsidR="001B0945" w:rsidTr="00EB4708">
        <w:trPr>
          <w:jc w:val="center"/>
        </w:trPr>
        <w:tc>
          <w:tcPr>
            <w:tcW w:w="3969" w:type="dxa"/>
            <w:tcMar>
              <w:left w:w="105" w:type="dxa"/>
              <w:right w:w="105" w:type="dxa"/>
            </w:tcMar>
            <w:vAlign w:val="center"/>
          </w:tcPr>
          <w:p w:rsidR="001B0945" w:rsidRDefault="001B0945" w:rsidP="0001068F">
            <w:pPr>
              <w:spacing w:line="240" w:lineRule="auto"/>
              <w:jc w:val="center"/>
            </w:pPr>
            <w:r>
              <w:rPr>
                <w:rFonts w:eastAsia="方正黑体_GBK" w:hint="eastAsia"/>
                <w:color w:val="FF00FF"/>
                <w:sz w:val="21"/>
              </w:rPr>
              <w:t>四</w:t>
            </w:r>
            <w:r>
              <w:rPr>
                <w:color w:val="FF00FF"/>
                <w:sz w:val="21"/>
              </w:rPr>
              <w:t xml:space="preserve">　</w:t>
            </w:r>
            <w:r>
              <w:rPr>
                <w:rFonts w:eastAsia="方正黑体_GBK" w:hint="eastAsia"/>
                <w:color w:val="FF00FF"/>
                <w:sz w:val="21"/>
              </w:rPr>
              <w:t>布置作业</w:t>
            </w:r>
            <w:r>
              <w:rPr>
                <w:rFonts w:ascii="方正黑体_GBK" w:hAnsi="方正黑体_GBK"/>
                <w:color w:val="FF00FF"/>
                <w:sz w:val="21"/>
              </w:rPr>
              <w:t>,</w:t>
            </w:r>
            <w:r>
              <w:rPr>
                <w:rFonts w:eastAsia="方正黑体_GBK" w:hint="eastAsia"/>
                <w:color w:val="FF00FF"/>
                <w:sz w:val="21"/>
              </w:rPr>
              <w:t>复习巩固</w:t>
            </w:r>
          </w:p>
        </w:tc>
      </w:tr>
    </w:tbl>
    <w:p w:rsidR="001B0945" w:rsidRDefault="001B0945" w:rsidP="001B0945">
      <w:pPr>
        <w:spacing w:line="240" w:lineRule="auto"/>
        <w:ind w:firstLineChars="200" w:firstLine="360"/>
      </w:pPr>
      <w:r>
        <w:rPr>
          <w:rFonts w:ascii="NEU-HZ-S92" w:hAnsi="NEU-HZ-S92"/>
        </w:rPr>
        <w:t>1</w:t>
      </w:r>
      <w:r>
        <w:t>.</w:t>
      </w:r>
      <w:r>
        <w:rPr>
          <w:rFonts w:hint="eastAsia"/>
        </w:rPr>
        <w:t>完成教材课后习题。</w:t>
      </w:r>
      <w:r>
        <w:rPr>
          <w:rFonts w:ascii="方正书宋_GBK" w:hAnsi="方正书宋_GBK"/>
        </w:rPr>
        <w:t>(</w:t>
      </w:r>
      <w:r>
        <w:rPr>
          <w:rFonts w:hint="eastAsia"/>
        </w:rPr>
        <w:t>答案内容可参考《完全解读》教材习题答案小册子</w:t>
      </w:r>
      <w:r>
        <w:rPr>
          <w:rFonts w:ascii="方正书宋_GBK" w:hAnsi="方正书宋_GBK"/>
        </w:rPr>
        <w:t>)</w:t>
      </w:r>
    </w:p>
    <w:p w:rsidR="001B0945" w:rsidRDefault="001B0945" w:rsidP="001B0945">
      <w:pPr>
        <w:spacing w:line="240" w:lineRule="auto"/>
        <w:ind w:firstLineChars="200" w:firstLine="360"/>
      </w:pPr>
      <w:r>
        <w:rPr>
          <w:rFonts w:ascii="NEU-HZ-S92" w:hAnsi="NEU-HZ-S92"/>
        </w:rPr>
        <w:t>2</w:t>
      </w:r>
      <w:r>
        <w:t>.</w:t>
      </w:r>
      <w:r>
        <w:rPr>
          <w:rFonts w:hint="eastAsia"/>
        </w:rPr>
        <w:t>完成《全科王</w:t>
      </w:r>
      <w:r>
        <w:rPr>
          <w:rFonts w:eastAsia="NEU-BZ-S92" w:hint="eastAsia"/>
        </w:rPr>
        <w:t>·</w:t>
      </w:r>
      <w:r>
        <w:rPr>
          <w:rFonts w:hint="eastAsia"/>
        </w:rPr>
        <w:t>同步课时练习》本课时习题。</w:t>
      </w:r>
    </w:p>
    <w:p w:rsidR="001B0945" w:rsidRDefault="001B0945" w:rsidP="001B0945">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496" name="本课小结.jpg" descr="id:21475125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7"/>
                    <a:stretch>
                      <a:fillRect/>
                    </a:stretch>
                  </pic:blipFill>
                  <pic:spPr>
                    <a:xfrm>
                      <a:off x="0" y="0"/>
                      <a:ext cx="521280" cy="180000"/>
                    </a:xfrm>
                    <a:prstGeom prst="rect">
                      <a:avLst/>
                    </a:prstGeom>
                  </pic:spPr>
                </pic:pic>
              </a:graphicData>
            </a:graphic>
          </wp:inline>
        </w:drawing>
      </w:r>
    </w:p>
    <w:p w:rsidR="001B0945" w:rsidRDefault="001B0945" w:rsidP="001B0945">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自然万物在夏天到来时都在努力快速地生长</w:t>
      </w:r>
      <w:r>
        <w:rPr>
          <w:rFonts w:ascii="方正楷体_GBK" w:hAnsi="方正楷体_GBK"/>
        </w:rPr>
        <w:t>,</w:t>
      </w:r>
      <w:r>
        <w:rPr>
          <w:rFonts w:eastAsia="方正楷体_GBK" w:hint="eastAsia"/>
        </w:rPr>
        <w:t>这不禁让我们联想到自己</w:t>
      </w:r>
      <w:r>
        <w:rPr>
          <w:rFonts w:ascii="方正楷体_GBK" w:hAnsi="方正楷体_GBK"/>
        </w:rPr>
        <w:t>:</w:t>
      </w:r>
      <w:r>
        <w:rPr>
          <w:rFonts w:eastAsia="方正楷体_GBK" w:hint="eastAsia"/>
        </w:rPr>
        <w:t>少壮不努力</w:t>
      </w:r>
      <w:r>
        <w:rPr>
          <w:rFonts w:ascii="方正楷体_GBK" w:hAnsi="方正楷体_GBK"/>
        </w:rPr>
        <w:t>,</w:t>
      </w:r>
      <w:r>
        <w:rPr>
          <w:rFonts w:eastAsia="方正楷体_GBK" w:hint="eastAsia"/>
        </w:rPr>
        <w:t>老大徒伤悲。就让我们在最美好的年华</w:t>
      </w:r>
      <w:r>
        <w:rPr>
          <w:rFonts w:ascii="方正楷体_GBK" w:hAnsi="方正楷体_GBK"/>
        </w:rPr>
        <w:t>,</w:t>
      </w:r>
      <w:r>
        <w:rPr>
          <w:rFonts w:eastAsia="方正楷体_GBK" w:hint="eastAsia"/>
        </w:rPr>
        <w:t>抓住机会努力学习吧</w:t>
      </w:r>
      <w:r>
        <w:rPr>
          <w:rFonts w:ascii="方正楷体_GBK" w:hAnsi="方正楷体_GBK"/>
        </w:rPr>
        <w:t>,</w:t>
      </w:r>
      <w:r>
        <w:rPr>
          <w:rFonts w:eastAsia="方正楷体_GBK" w:hint="eastAsia"/>
        </w:rPr>
        <w:t>这样才不会一事无成。</w:t>
      </w:r>
      <w:r>
        <w:rPr>
          <w:noProof/>
        </w:rPr>
        <w:drawing>
          <wp:inline distT="0" distB="0" distL="0" distR="0">
            <wp:extent cx="37080" cy="155160"/>
            <wp:effectExtent l="0" t="0" r="0" b="0"/>
            <wp:docPr id="1497" name="zwt.jpg" descr="id:21475125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8" cstate="print"/>
                    <a:stretch>
                      <a:fillRect/>
                    </a:stretch>
                  </pic:blipFill>
                  <pic:spPr>
                    <a:xfrm>
                      <a:off x="0" y="0"/>
                      <a:ext cx="37080" cy="155160"/>
                    </a:xfrm>
                    <a:prstGeom prst="rect">
                      <a:avLst/>
                    </a:prstGeom>
                  </pic:spPr>
                </pic:pic>
              </a:graphicData>
            </a:graphic>
          </wp:inline>
        </w:drawing>
      </w:r>
    </w:p>
    <w:p w:rsidR="001B0945" w:rsidRDefault="001B0945" w:rsidP="0001068F">
      <w:pPr>
        <w:spacing w:line="240" w:lineRule="auto"/>
        <w:jc w:val="center"/>
      </w:pPr>
      <w:r>
        <w:rPr>
          <w:noProof/>
        </w:rPr>
        <w:lastRenderedPageBreak/>
        <w:drawing>
          <wp:inline distT="0" distB="0" distL="0" distR="0">
            <wp:extent cx="2014920" cy="432720"/>
            <wp:effectExtent l="0" t="0" r="0" b="0"/>
            <wp:docPr id="1498" name="板书设计.jpg" descr="id:21475125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30"/>
                    <a:stretch>
                      <a:fillRect/>
                    </a:stretch>
                  </pic:blipFill>
                  <pic:spPr>
                    <a:xfrm>
                      <a:off x="0" y="0"/>
                      <a:ext cx="2014920" cy="432720"/>
                    </a:xfrm>
                    <a:prstGeom prst="rect">
                      <a:avLst/>
                    </a:prstGeom>
                  </pic:spPr>
                </pic:pic>
              </a:graphicData>
            </a:graphic>
          </wp:inline>
        </w:drawing>
      </w:r>
    </w:p>
    <w:p w:rsidR="001B0945" w:rsidRDefault="00022461" w:rsidP="001B0945">
      <w:pPr>
        <w:spacing w:line="240" w:lineRule="auto"/>
        <w:jc w:val="center"/>
      </w:pPr>
      <w:r>
        <w:rPr>
          <w:rFonts w:hint="eastAsia"/>
          <w:noProof/>
        </w:rPr>
        <w:drawing>
          <wp:inline distT="0" distB="0" distL="0" distR="0">
            <wp:extent cx="4286819" cy="623452"/>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srcRect/>
                    <a:stretch>
                      <a:fillRect/>
                    </a:stretch>
                  </pic:blipFill>
                  <pic:spPr bwMode="auto">
                    <a:xfrm>
                      <a:off x="0" y="0"/>
                      <a:ext cx="4302485" cy="625730"/>
                    </a:xfrm>
                    <a:prstGeom prst="rect">
                      <a:avLst/>
                    </a:prstGeom>
                    <a:noFill/>
                    <a:ln w="9525">
                      <a:noFill/>
                      <a:miter lim="800000"/>
                      <a:headEnd/>
                      <a:tailEnd/>
                    </a:ln>
                  </pic:spPr>
                </pic:pic>
              </a:graphicData>
            </a:graphic>
          </wp:inline>
        </w:drawing>
      </w:r>
      <w:r w:rsidR="001B0945">
        <w:rPr>
          <w:noProof/>
        </w:rPr>
        <w:drawing>
          <wp:inline distT="0" distB="0" distL="0" distR="0">
            <wp:extent cx="2014920" cy="432720"/>
            <wp:effectExtent l="0" t="0" r="0" b="0"/>
            <wp:docPr id="1502" name="教学反思.jpg" descr="id:21475125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32"/>
                    <a:stretch>
                      <a:fillRect/>
                    </a:stretch>
                  </pic:blipFill>
                  <pic:spPr>
                    <a:xfrm>
                      <a:off x="0" y="0"/>
                      <a:ext cx="2014920" cy="432720"/>
                    </a:xfrm>
                    <a:prstGeom prst="rect">
                      <a:avLst/>
                    </a:prstGeom>
                  </pic:spPr>
                </pic:pic>
              </a:graphicData>
            </a:graphic>
          </wp:inline>
        </w:drawing>
      </w:r>
    </w:p>
    <w:p w:rsidR="001B0945" w:rsidRDefault="001B0945" w:rsidP="001B0945">
      <w:pPr>
        <w:spacing w:line="240" w:lineRule="auto"/>
        <w:ind w:firstLineChars="200" w:firstLine="360"/>
      </w:pPr>
      <w:r>
        <w:rPr>
          <w:rFonts w:hint="eastAsia"/>
        </w:rPr>
        <w:t>《夏天里的成长》是一篇精读课文。开篇以“夏天是万物迅速生长的季节”这一中心句引领全文</w:t>
      </w:r>
      <w:r>
        <w:rPr>
          <w:rFonts w:ascii="方正书宋_GBK" w:hAnsi="方正书宋_GBK"/>
        </w:rPr>
        <w:t>,</w:t>
      </w:r>
      <w:r>
        <w:rPr>
          <w:rFonts w:hint="eastAsia"/>
        </w:rPr>
        <w:t>告诉我们</w:t>
      </w:r>
      <w:r>
        <w:rPr>
          <w:rFonts w:ascii="方正书宋_GBK" w:hAnsi="方正书宋_GBK"/>
        </w:rPr>
        <w:t>:</w:t>
      </w:r>
      <w:r>
        <w:rPr>
          <w:rFonts w:hint="eastAsia"/>
        </w:rPr>
        <w:t>“人也是一样</w:t>
      </w:r>
      <w:r>
        <w:rPr>
          <w:rFonts w:ascii="方正书宋_GBK" w:hAnsi="方正书宋_GBK"/>
        </w:rPr>
        <w:t>,</w:t>
      </w:r>
      <w:r>
        <w:rPr>
          <w:rFonts w:hint="eastAsia"/>
        </w:rPr>
        <w:t>要赶时候</w:t>
      </w:r>
      <w:r>
        <w:rPr>
          <w:rFonts w:ascii="方正书宋_GBK" w:hAnsi="方正书宋_GBK"/>
        </w:rPr>
        <w:t>,</w:t>
      </w:r>
      <w:r>
        <w:rPr>
          <w:rFonts w:hint="eastAsia"/>
        </w:rPr>
        <w:t>赶热天</w:t>
      </w:r>
      <w:r>
        <w:rPr>
          <w:rFonts w:ascii="方正书宋_GBK" w:hAnsi="方正书宋_GBK"/>
        </w:rPr>
        <w:t>,</w:t>
      </w:r>
      <w:r>
        <w:rPr>
          <w:rFonts w:hint="eastAsia"/>
        </w:rPr>
        <w:t>尽量地用力地长。”文章内容通俗易懂</w:t>
      </w:r>
      <w:r>
        <w:rPr>
          <w:rFonts w:ascii="方正书宋_GBK" w:hAnsi="方正书宋_GBK"/>
        </w:rPr>
        <w:t>,</w:t>
      </w:r>
      <w:r>
        <w:rPr>
          <w:rFonts w:hint="eastAsia"/>
        </w:rPr>
        <w:t>“围绕中心意思选择材料”是本课的教学重点和难点。在教学中</w:t>
      </w:r>
      <w:r>
        <w:rPr>
          <w:rFonts w:ascii="方正书宋_GBK" w:hAnsi="方正书宋_GBK"/>
        </w:rPr>
        <w:t>,</w:t>
      </w:r>
      <w:r>
        <w:rPr>
          <w:rFonts w:hint="eastAsia"/>
        </w:rPr>
        <w:t>我让学生先找整篇文章的中心句</w:t>
      </w:r>
      <w:r>
        <w:rPr>
          <w:rFonts w:ascii="方正书宋_GBK" w:hAnsi="方正书宋_GBK"/>
        </w:rPr>
        <w:t>,</w:t>
      </w:r>
      <w:r>
        <w:rPr>
          <w:rFonts w:hint="eastAsia"/>
        </w:rPr>
        <w:t>再看全文围绕中心句写了哪几个方面的内容</w:t>
      </w:r>
      <w:r>
        <w:rPr>
          <w:rFonts w:ascii="方正书宋_GBK" w:hAnsi="方正书宋_GBK"/>
        </w:rPr>
        <w:t>,</w:t>
      </w:r>
      <w:r>
        <w:rPr>
          <w:rFonts w:hint="eastAsia"/>
        </w:rPr>
        <w:t>让学生体会围绕中心选择材料的写法</w:t>
      </w:r>
      <w:r>
        <w:rPr>
          <w:rFonts w:ascii="方正书宋_GBK" w:hAnsi="方正书宋_GBK"/>
        </w:rPr>
        <w:t>;</w:t>
      </w:r>
      <w:r>
        <w:rPr>
          <w:rFonts w:hint="eastAsia"/>
        </w:rPr>
        <w:t>然后又引导学生剖析每一个自然段的写法</w:t>
      </w:r>
      <w:r>
        <w:rPr>
          <w:rFonts w:ascii="方正书宋_GBK" w:hAnsi="方正书宋_GBK"/>
        </w:rPr>
        <w:t>,</w:t>
      </w:r>
      <w:r>
        <w:rPr>
          <w:rFonts w:hint="eastAsia"/>
        </w:rPr>
        <w:t>找出每个自然段的中心句</w:t>
      </w:r>
      <w:r>
        <w:rPr>
          <w:rFonts w:ascii="方正书宋_GBK" w:hAnsi="方正书宋_GBK"/>
        </w:rPr>
        <w:t>,</w:t>
      </w:r>
      <w:r>
        <w:rPr>
          <w:rFonts w:hint="eastAsia"/>
        </w:rPr>
        <w:t>然后再找每个自然段围绕这个中心句又安排了哪些内容</w:t>
      </w:r>
      <w:r>
        <w:rPr>
          <w:rFonts w:ascii="方正书宋_GBK" w:hAnsi="方正书宋_GBK"/>
        </w:rPr>
        <w:t>,</w:t>
      </w:r>
      <w:r>
        <w:rPr>
          <w:rFonts w:hint="eastAsia"/>
        </w:rPr>
        <w:t>加深学生对“围绕中心句安排材料”这一写法的理解。整个过程</w:t>
      </w:r>
      <w:r>
        <w:rPr>
          <w:rFonts w:ascii="方正书宋_GBK" w:hAnsi="方正书宋_GBK"/>
        </w:rPr>
        <w:t>,</w:t>
      </w:r>
      <w:r>
        <w:rPr>
          <w:rFonts w:hint="eastAsia"/>
        </w:rPr>
        <w:t>我充分调动了学生的积极性</w:t>
      </w:r>
      <w:r>
        <w:rPr>
          <w:rFonts w:ascii="方正书宋_GBK" w:hAnsi="方正书宋_GBK"/>
        </w:rPr>
        <w:t>,</w:t>
      </w:r>
      <w:r>
        <w:rPr>
          <w:rFonts w:hint="eastAsia"/>
        </w:rPr>
        <w:t>引导学生自学探究、交流汇报</w:t>
      </w:r>
      <w:r>
        <w:rPr>
          <w:rFonts w:ascii="方正书宋_GBK" w:hAnsi="方正书宋_GBK"/>
        </w:rPr>
        <w:t>,</w:t>
      </w:r>
      <w:r>
        <w:rPr>
          <w:rFonts w:hint="eastAsia"/>
        </w:rPr>
        <w:t>整堂课课堂气氛活跃</w:t>
      </w:r>
      <w:r>
        <w:rPr>
          <w:rFonts w:ascii="方正书宋_GBK" w:hAnsi="方正书宋_GBK"/>
        </w:rPr>
        <w:t>,</w:t>
      </w:r>
      <w:r>
        <w:rPr>
          <w:rFonts w:hint="eastAsia"/>
        </w:rPr>
        <w:t>达到了预期的效果。</w:t>
      </w:r>
    </w:p>
    <w:p w:rsidR="001B0945" w:rsidRDefault="001B0945" w:rsidP="001B0945">
      <w:pPr>
        <w:spacing w:line="240" w:lineRule="auto"/>
        <w:ind w:firstLineChars="200" w:firstLine="360"/>
      </w:pPr>
      <w:r>
        <w:rPr>
          <w:rFonts w:hint="eastAsia"/>
        </w:rPr>
        <w:t>虽然这一课课堂气氛活跃</w:t>
      </w:r>
      <w:r>
        <w:rPr>
          <w:rFonts w:ascii="方正书宋_GBK" w:hAnsi="方正书宋_GBK"/>
        </w:rPr>
        <w:t>,</w:t>
      </w:r>
      <w:r>
        <w:rPr>
          <w:rFonts w:hint="eastAsia"/>
        </w:rPr>
        <w:t>学生学习兴趣浓厚</w:t>
      </w:r>
      <w:r>
        <w:rPr>
          <w:rFonts w:ascii="方正书宋_GBK" w:hAnsi="方正书宋_GBK"/>
        </w:rPr>
        <w:t>,</w:t>
      </w:r>
      <w:r>
        <w:rPr>
          <w:rFonts w:hint="eastAsia"/>
        </w:rPr>
        <w:t>但我觉得还有一个不足</w:t>
      </w:r>
      <w:r>
        <w:rPr>
          <w:rFonts w:ascii="方正书宋_GBK" w:hAnsi="方正书宋_GBK"/>
        </w:rPr>
        <w:t>:</w:t>
      </w:r>
      <w:r>
        <w:rPr>
          <w:rFonts w:hint="eastAsia"/>
        </w:rPr>
        <w:t>没有进行拓展练习。如果重上这节课的话</w:t>
      </w:r>
      <w:r>
        <w:rPr>
          <w:rFonts w:ascii="方正书宋_GBK" w:hAnsi="方正书宋_GBK"/>
        </w:rPr>
        <w:t>,</w:t>
      </w:r>
      <w:r>
        <w:rPr>
          <w:rFonts w:hint="eastAsia"/>
        </w:rPr>
        <w:t>我会在之前成功的基础上</w:t>
      </w:r>
      <w:r>
        <w:rPr>
          <w:rFonts w:ascii="方正书宋_GBK" w:hAnsi="方正书宋_GBK"/>
        </w:rPr>
        <w:t>,</w:t>
      </w:r>
      <w:r>
        <w:rPr>
          <w:rFonts w:hint="eastAsia"/>
        </w:rPr>
        <w:t>最后设计一个环节</w:t>
      </w:r>
      <w:r>
        <w:rPr>
          <w:rFonts w:ascii="方正书宋_GBK" w:hAnsi="方正书宋_GBK"/>
        </w:rPr>
        <w:t>:</w:t>
      </w:r>
      <w:r>
        <w:rPr>
          <w:rFonts w:hint="eastAsia"/>
        </w:rPr>
        <w:t>引导学生说一说自己在夏天里成长的故事</w:t>
      </w:r>
      <w:r>
        <w:rPr>
          <w:rFonts w:ascii="方正书宋_GBK" w:hAnsi="方正书宋_GBK"/>
        </w:rPr>
        <w:t>,</w:t>
      </w:r>
      <w:r>
        <w:rPr>
          <w:rFonts w:hint="eastAsia"/>
        </w:rPr>
        <w:t>或者是选读自己喜欢的有关夏天成长的文章</w:t>
      </w:r>
      <w:r>
        <w:rPr>
          <w:rFonts w:ascii="方正书宋_GBK" w:hAnsi="方正书宋_GBK"/>
        </w:rPr>
        <w:t>,</w:t>
      </w:r>
      <w:r>
        <w:rPr>
          <w:rFonts w:hint="eastAsia"/>
        </w:rPr>
        <w:t>然后以小组为单位交流</w:t>
      </w:r>
      <w:r>
        <w:rPr>
          <w:rFonts w:ascii="方正书宋_GBK" w:hAnsi="方正书宋_GBK"/>
        </w:rPr>
        <w:t>,</w:t>
      </w:r>
      <w:r>
        <w:rPr>
          <w:rFonts w:hint="eastAsia"/>
        </w:rPr>
        <w:t>增强学生的表达能力。</w:t>
      </w:r>
    </w:p>
    <w:p w:rsidR="001B0945" w:rsidRDefault="001B0945" w:rsidP="001B0945">
      <w:pPr>
        <w:spacing w:line="240" w:lineRule="auto"/>
        <w:jc w:val="center"/>
      </w:pPr>
      <w:r>
        <w:rPr>
          <w:noProof/>
        </w:rPr>
        <w:drawing>
          <wp:inline distT="0" distB="0" distL="0" distR="0">
            <wp:extent cx="2014920" cy="432720"/>
            <wp:effectExtent l="0" t="0" r="0" b="0"/>
            <wp:docPr id="1503" name="教学参考资料.jpg" descr="id:21475126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33"/>
                    <a:stretch>
                      <a:fillRect/>
                    </a:stretch>
                  </pic:blipFill>
                  <pic:spPr>
                    <a:xfrm>
                      <a:off x="0" y="0"/>
                      <a:ext cx="2014920" cy="432720"/>
                    </a:xfrm>
                    <a:prstGeom prst="rect">
                      <a:avLst/>
                    </a:prstGeom>
                  </pic:spPr>
                </pic:pic>
              </a:graphicData>
            </a:graphic>
          </wp:inline>
        </w:drawing>
      </w:r>
    </w:p>
    <w:p w:rsidR="001B0945" w:rsidRDefault="001B0945" w:rsidP="001B0945">
      <w:pPr>
        <w:spacing w:line="240" w:lineRule="auto"/>
        <w:ind w:firstLineChars="200" w:firstLine="360"/>
        <w:jc w:val="center"/>
      </w:pPr>
      <w:r>
        <w:rPr>
          <w:rFonts w:eastAsia="方正黑体_GBK" w:hint="eastAsia"/>
        </w:rPr>
        <w:t>农</w:t>
      </w:r>
      <w:r>
        <w:t xml:space="preserve">　</w:t>
      </w:r>
      <w:r>
        <w:rPr>
          <w:rFonts w:eastAsia="方正黑体_GBK" w:hint="eastAsia"/>
        </w:rPr>
        <w:t>谚</w:t>
      </w:r>
    </w:p>
    <w:p w:rsidR="001B0945" w:rsidRDefault="001B0945" w:rsidP="001B0945">
      <w:pPr>
        <w:spacing w:line="240" w:lineRule="auto"/>
        <w:ind w:firstLineChars="200" w:firstLine="360"/>
      </w:pPr>
      <w:r>
        <w:rPr>
          <w:rFonts w:eastAsia="方正仿宋_GBK" w:hint="eastAsia"/>
        </w:rPr>
        <w:t>农谚是有关农业的谚语</w:t>
      </w:r>
      <w:r>
        <w:rPr>
          <w:rFonts w:ascii="方正仿宋_GBK" w:hAnsi="方正仿宋_GBK"/>
        </w:rPr>
        <w:t>,</w:t>
      </w:r>
      <w:r>
        <w:rPr>
          <w:rFonts w:eastAsia="方正仿宋_GBK" w:hint="eastAsia"/>
        </w:rPr>
        <w:t>是农民从长期的生产实践中总结出来的经验</w:t>
      </w:r>
      <w:r>
        <w:rPr>
          <w:rFonts w:ascii="方正仿宋_GBK" w:hAnsi="方正仿宋_GBK"/>
        </w:rPr>
        <w:t>,</w:t>
      </w:r>
      <w:r>
        <w:rPr>
          <w:rFonts w:eastAsia="方正仿宋_GBK" w:hint="eastAsia"/>
        </w:rPr>
        <w:t>对于农业生产有一定的指导作用。</w:t>
      </w:r>
    </w:p>
    <w:p w:rsidR="001B0945" w:rsidRDefault="001B0945" w:rsidP="001B0945">
      <w:pPr>
        <w:spacing w:line="240" w:lineRule="auto"/>
        <w:ind w:firstLineChars="200" w:firstLine="360"/>
      </w:pPr>
      <w:r>
        <w:rPr>
          <w:rFonts w:eastAsia="方正仿宋_GBK" w:hint="eastAsia"/>
        </w:rPr>
        <w:t>农谚流传相当久远</w:t>
      </w:r>
      <w:r>
        <w:rPr>
          <w:rFonts w:ascii="方正仿宋_GBK" w:hAnsi="方正仿宋_GBK"/>
        </w:rPr>
        <w:t>,</w:t>
      </w:r>
      <w:r>
        <w:rPr>
          <w:rFonts w:eastAsia="方正仿宋_GBK" w:hint="eastAsia"/>
        </w:rPr>
        <w:t>不少古书上都有记载。农谚讲的是农业生产</w:t>
      </w:r>
      <w:r>
        <w:rPr>
          <w:rFonts w:ascii="方正仿宋_GBK" w:hAnsi="方正仿宋_GBK"/>
        </w:rPr>
        <w:t>,</w:t>
      </w:r>
      <w:r>
        <w:rPr>
          <w:rFonts w:eastAsia="方正仿宋_GBK" w:hint="eastAsia"/>
        </w:rPr>
        <w:t>广义的农业包括“农、林、牧、副、渔”</w:t>
      </w:r>
      <w:r>
        <w:rPr>
          <w:rFonts w:ascii="方正仿宋_GBK" w:hAnsi="方正仿宋_GBK"/>
        </w:rPr>
        <w:t>,</w:t>
      </w:r>
      <w:r>
        <w:rPr>
          <w:rFonts w:eastAsia="方正仿宋_GBK" w:hint="eastAsia"/>
        </w:rPr>
        <w:t>所以这些内容在农谚中都有</w:t>
      </w:r>
      <w:r>
        <w:rPr>
          <w:rFonts w:ascii="方正仿宋_GBK" w:hAnsi="方正仿宋_GBK"/>
        </w:rPr>
        <w:t>;</w:t>
      </w:r>
      <w:r>
        <w:rPr>
          <w:rFonts w:eastAsia="方正仿宋_GBK" w:hint="eastAsia"/>
        </w:rPr>
        <w:t>季节、气象、气候条件</w:t>
      </w:r>
      <w:r>
        <w:rPr>
          <w:rFonts w:ascii="方正仿宋_GBK" w:hAnsi="方正仿宋_GBK"/>
        </w:rPr>
        <w:t>,</w:t>
      </w:r>
      <w:r>
        <w:rPr>
          <w:rFonts w:eastAsia="方正仿宋_GBK" w:hint="eastAsia"/>
        </w:rPr>
        <w:t>这些也在农谚中占有大量的内容。</w:t>
      </w:r>
    </w:p>
    <w:p w:rsidR="00C53AE0" w:rsidRPr="001B0945" w:rsidRDefault="00C53AE0"/>
    <w:sectPr w:rsidR="00C53AE0" w:rsidRPr="001B094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3AE0" w:rsidRDefault="00C53AE0" w:rsidP="001B0945">
      <w:pPr>
        <w:spacing w:line="240" w:lineRule="auto"/>
      </w:pPr>
      <w:r>
        <w:separator/>
      </w:r>
    </w:p>
  </w:endnote>
  <w:endnote w:type="continuationSeparator" w:id="1">
    <w:p w:rsidR="00C53AE0" w:rsidRDefault="00C53AE0" w:rsidP="001B094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准圆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3AE0" w:rsidRDefault="00C53AE0" w:rsidP="001B0945">
      <w:pPr>
        <w:spacing w:line="240" w:lineRule="auto"/>
      </w:pPr>
      <w:r>
        <w:separator/>
      </w:r>
    </w:p>
  </w:footnote>
  <w:footnote w:type="continuationSeparator" w:id="1">
    <w:p w:rsidR="00C53AE0" w:rsidRDefault="00C53AE0" w:rsidP="001B0945">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B0945"/>
    <w:rsid w:val="0001068F"/>
    <w:rsid w:val="00022461"/>
    <w:rsid w:val="001B0945"/>
    <w:rsid w:val="008C1013"/>
    <w:rsid w:val="00C53AE0"/>
    <w:rsid w:val="00EF28C8"/>
    <w:rsid w:val="00F257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45"/>
    <w:pPr>
      <w:spacing w:line="27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B0945"/>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Cs w:val="18"/>
    </w:rPr>
  </w:style>
  <w:style w:type="character" w:customStyle="1" w:styleId="Char">
    <w:name w:val="页眉 Char"/>
    <w:basedOn w:val="a0"/>
    <w:link w:val="a3"/>
    <w:uiPriority w:val="99"/>
    <w:semiHidden/>
    <w:rsid w:val="001B0945"/>
    <w:rPr>
      <w:sz w:val="18"/>
      <w:szCs w:val="18"/>
    </w:rPr>
  </w:style>
  <w:style w:type="paragraph" w:styleId="a4">
    <w:name w:val="footer"/>
    <w:basedOn w:val="a"/>
    <w:link w:val="Char0"/>
    <w:uiPriority w:val="99"/>
    <w:semiHidden/>
    <w:unhideWhenUsed/>
    <w:rsid w:val="001B0945"/>
    <w:pPr>
      <w:widowControl w:val="0"/>
      <w:tabs>
        <w:tab w:val="center" w:pos="4153"/>
        <w:tab w:val="right" w:pos="8306"/>
      </w:tabs>
      <w:snapToGrid w:val="0"/>
      <w:spacing w:line="240" w:lineRule="auto"/>
    </w:pPr>
    <w:rPr>
      <w:rFonts w:asciiTheme="minorHAnsi" w:eastAsiaTheme="minorEastAsia" w:hAnsiTheme="minorHAnsi"/>
      <w:color w:val="auto"/>
      <w:kern w:val="2"/>
      <w:szCs w:val="18"/>
    </w:rPr>
  </w:style>
  <w:style w:type="character" w:customStyle="1" w:styleId="Char0">
    <w:name w:val="页脚 Char"/>
    <w:basedOn w:val="a0"/>
    <w:link w:val="a4"/>
    <w:uiPriority w:val="99"/>
    <w:semiHidden/>
    <w:rsid w:val="001B0945"/>
    <w:rPr>
      <w:sz w:val="18"/>
      <w:szCs w:val="18"/>
    </w:rPr>
  </w:style>
  <w:style w:type="paragraph" w:styleId="a5">
    <w:name w:val="Balloon Text"/>
    <w:basedOn w:val="a"/>
    <w:link w:val="Char1"/>
    <w:uiPriority w:val="99"/>
    <w:semiHidden/>
    <w:unhideWhenUsed/>
    <w:rsid w:val="001B0945"/>
    <w:pPr>
      <w:spacing w:line="240" w:lineRule="auto"/>
    </w:pPr>
    <w:rPr>
      <w:szCs w:val="18"/>
    </w:rPr>
  </w:style>
  <w:style w:type="character" w:customStyle="1" w:styleId="Char1">
    <w:name w:val="批注框文本 Char"/>
    <w:basedOn w:val="a0"/>
    <w:link w:val="a5"/>
    <w:uiPriority w:val="99"/>
    <w:semiHidden/>
    <w:rsid w:val="001B0945"/>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 Type="http://schemas.openxmlformats.org/officeDocument/2006/relationships/webSettings" Target="webSettings.xml"/><Relationship Id="rId21" Type="http://schemas.openxmlformats.org/officeDocument/2006/relationships/image" Target="media/image16.jpeg"/><Relationship Id="rId34"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image" Target="media/image28.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image" Target="media/image24.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9.jpeg"/><Relationship Id="rId32" Type="http://schemas.openxmlformats.org/officeDocument/2006/relationships/image" Target="media/image27.jpeg"/><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image" Target="media/image23.jpeg"/><Relationship Id="rId10" Type="http://schemas.openxmlformats.org/officeDocument/2006/relationships/image" Target="media/image5.jpeg"/><Relationship Id="rId19" Type="http://schemas.openxmlformats.org/officeDocument/2006/relationships/image" Target="media/image14.jpeg"/><Relationship Id="rId31" Type="http://schemas.openxmlformats.org/officeDocument/2006/relationships/image" Target="media/image26.pn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image" Target="media/image25.jpe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11</Pages>
  <Words>742</Words>
  <Characters>4235</Characters>
  <Application>Microsoft Office Word</Application>
  <DocSecurity>0</DocSecurity>
  <Lines>35</Lines>
  <Paragraphs>9</Paragraphs>
  <ScaleCrop>false</ScaleCrop>
  <Company/>
  <LinksUpToDate>false</LinksUpToDate>
  <CharactersWithSpaces>4968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2021-08-12T05:17:00Z</dcterms:created>
  <dcterms:modified xsi:type="dcterms:W3CDTF">2021-08-12T05:44:00Z</dcterms:modified>
</cp:coreProperties>
</file>